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5FCB" w14:textId="278B1B50" w:rsidR="001D1C48" w:rsidRDefault="00A029D7" w:rsidP="009800FF">
      <w:pPr>
        <w:spacing w:after="0" w:line="240" w:lineRule="auto"/>
        <w:ind w:right="-427"/>
        <w:rPr>
          <w:rFonts w:ascii="Gill Sans" w:eastAsia="Times New Roman" w:hAnsi="Gill Sans" w:cs="Times New Roman"/>
          <w:noProof/>
          <w:sz w:val="24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5F4654A" wp14:editId="1D848976">
            <wp:simplePos x="0" y="0"/>
            <wp:positionH relativeFrom="column">
              <wp:posOffset>5181600</wp:posOffset>
            </wp:positionH>
            <wp:positionV relativeFrom="page">
              <wp:posOffset>254817</wp:posOffset>
            </wp:positionV>
            <wp:extent cx="1260000" cy="15516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D7DDC">
        <w:rPr>
          <w:noProof/>
        </w:rPr>
        <w:drawing>
          <wp:inline distT="0" distB="0" distL="0" distR="0" wp14:anchorId="1322AA76" wp14:editId="3C88E561">
            <wp:extent cx="1625600" cy="1305540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695" cy="132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  <w:r w:rsidR="00D85BA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</w:r>
    </w:p>
    <w:p w14:paraId="50ECDF5C" w14:textId="77777777" w:rsidR="001D1C48" w:rsidRDefault="001D1C48" w:rsidP="009800FF">
      <w:pPr>
        <w:spacing w:after="0" w:line="240" w:lineRule="auto"/>
        <w:ind w:right="-427"/>
        <w:rPr>
          <w:rFonts w:ascii="Gill Sans" w:eastAsia="Times New Roman" w:hAnsi="Gill Sans" w:cs="Times New Roman"/>
          <w:noProof/>
          <w:sz w:val="24"/>
          <w:szCs w:val="20"/>
          <w:lang w:eastAsia="en-GB"/>
        </w:rPr>
      </w:pPr>
    </w:p>
    <w:p w14:paraId="0B686DEB" w14:textId="77777777" w:rsidR="001D1C48" w:rsidRPr="001D1C48" w:rsidRDefault="001D1C48" w:rsidP="001D1C48">
      <w:pPr>
        <w:shd w:val="clear" w:color="auto" w:fill="002060"/>
        <w:spacing w:after="0" w:line="240" w:lineRule="auto"/>
        <w:ind w:right="-283"/>
        <w:jc w:val="center"/>
        <w:rPr>
          <w:rFonts w:ascii="Verdana" w:eastAsia="Times New Roman" w:hAnsi="Verdana" w:cs="Times New Roman"/>
          <w:b/>
          <w:color w:val="FFFFFF"/>
          <w:sz w:val="96"/>
          <w:szCs w:val="96"/>
          <w:lang w:eastAsia="en-GB"/>
        </w:rPr>
      </w:pPr>
      <w:r w:rsidRPr="001D1C48">
        <w:rPr>
          <w:rFonts w:ascii="Verdana" w:eastAsia="Times New Roman" w:hAnsi="Verdana" w:cs="Times New Roman"/>
          <w:b/>
          <w:color w:val="FFFFFF"/>
          <w:sz w:val="96"/>
          <w:szCs w:val="96"/>
          <w:lang w:eastAsia="en-GB"/>
        </w:rPr>
        <w:t>ENTRY FORM</w:t>
      </w:r>
    </w:p>
    <w:p w14:paraId="32D0B2CF" w14:textId="77777777" w:rsidR="001D1C48" w:rsidRDefault="001D1C48" w:rsidP="009800FF">
      <w:pPr>
        <w:spacing w:after="0" w:line="240" w:lineRule="auto"/>
        <w:ind w:right="-427"/>
        <w:rPr>
          <w:rFonts w:ascii="Gill Sans" w:eastAsia="Times New Roman" w:hAnsi="Gill Sans" w:cs="Times New Roman"/>
          <w:noProof/>
          <w:sz w:val="24"/>
          <w:szCs w:val="20"/>
          <w:lang w:eastAsia="en-GB"/>
        </w:rPr>
      </w:pPr>
    </w:p>
    <w:p w14:paraId="1DC89A5F" w14:textId="2A41A12B" w:rsidR="00000E09" w:rsidRPr="009800FF" w:rsidRDefault="009800FF" w:rsidP="009800FF">
      <w:pPr>
        <w:spacing w:after="0" w:line="240" w:lineRule="auto"/>
        <w:ind w:right="-427"/>
        <w:rPr>
          <w:rFonts w:ascii="Verdana" w:eastAsia="Times New Roman" w:hAnsi="Verdana" w:cs="Times New Roman"/>
          <w:b/>
          <w:color w:val="FF0000"/>
          <w:sz w:val="20"/>
          <w:szCs w:val="20"/>
          <w:lang w:eastAsia="en-GB"/>
        </w:rPr>
      </w:pPr>
      <w:r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br w:type="textWrapping" w:clear="all"/>
      </w:r>
    </w:p>
    <w:p w14:paraId="33D6FEFC" w14:textId="6B70CE79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  <w:t>202</w:t>
      </w:r>
      <w:r w:rsidR="00F82826"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  <w:t>3</w:t>
      </w:r>
      <w:r w:rsidRPr="00000E09"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  <w:t xml:space="preserve"> LOO OF THE YEAR AWARDS</w:t>
      </w:r>
    </w:p>
    <w:p w14:paraId="5A00E688" w14:textId="77777777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</w:pPr>
    </w:p>
    <w:p w14:paraId="6F98D934" w14:textId="77777777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  <w:t>“THE WASHROOM OSCARS”</w:t>
      </w:r>
    </w:p>
    <w:p w14:paraId="55D18C03" w14:textId="77777777" w:rsidR="00000E09" w:rsidRPr="00000E09" w:rsidRDefault="00000E09" w:rsidP="00000E09">
      <w:pPr>
        <w:spacing w:after="0" w:line="240" w:lineRule="auto"/>
        <w:ind w:right="-427"/>
        <w:jc w:val="both"/>
        <w:rPr>
          <w:rFonts w:ascii="Verdana" w:eastAsia="Times New Roman" w:hAnsi="Verdana" w:cs="Times New Roman"/>
          <w:color w:val="0070C0"/>
          <w:sz w:val="20"/>
          <w:szCs w:val="20"/>
          <w:lang w:eastAsia="en-GB"/>
        </w:rPr>
      </w:pPr>
    </w:p>
    <w:p w14:paraId="72D0FCE3" w14:textId="77777777" w:rsidR="00000E09" w:rsidRDefault="00000E09" w:rsidP="00000E0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  <w:t>ENTER NOW!</w:t>
      </w:r>
    </w:p>
    <w:p w14:paraId="4783A7C3" w14:textId="77777777" w:rsidR="001066D2" w:rsidRPr="00000E09" w:rsidRDefault="001066D2" w:rsidP="00000E0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70C0"/>
          <w:sz w:val="56"/>
          <w:szCs w:val="56"/>
          <w:lang w:eastAsia="en-GB"/>
        </w:rPr>
      </w:pPr>
    </w:p>
    <w:p w14:paraId="65E47789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color w:val="0070C0"/>
          <w:sz w:val="24"/>
          <w:szCs w:val="24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4"/>
          <w:szCs w:val="24"/>
          <w:lang w:eastAsia="en-GB"/>
        </w:rPr>
        <w:t>AWARDS TIMETABLE</w:t>
      </w:r>
    </w:p>
    <w:p w14:paraId="08CAADFF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color w:val="0070C0"/>
          <w:sz w:val="24"/>
          <w:szCs w:val="24"/>
          <w:lang w:eastAsia="en-GB"/>
        </w:rPr>
      </w:pPr>
    </w:p>
    <w:tbl>
      <w:tblPr>
        <w:tblW w:w="13040" w:type="dxa"/>
        <w:tblLayout w:type="fixed"/>
        <w:tblLook w:val="0000" w:firstRow="0" w:lastRow="0" w:firstColumn="0" w:lastColumn="0" w:noHBand="0" w:noVBand="0"/>
      </w:tblPr>
      <w:tblGrid>
        <w:gridCol w:w="6520"/>
        <w:gridCol w:w="6520"/>
      </w:tblGrid>
      <w:tr w:rsidR="00A7226B" w:rsidRPr="00000E09" w14:paraId="2E38D9B1" w14:textId="77777777" w:rsidTr="00A7226B">
        <w:tc>
          <w:tcPr>
            <w:tcW w:w="6520" w:type="dxa"/>
          </w:tcPr>
          <w:p w14:paraId="30BC5E38" w14:textId="6741AF3B" w:rsidR="00A7226B" w:rsidRPr="00000E09" w:rsidRDefault="00A7226B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February to July 202</w:t>
            </w:r>
            <w:r w:rsidR="00F82826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6520" w:type="dxa"/>
          </w:tcPr>
          <w:p w14:paraId="26BCA5FE" w14:textId="08EE1586" w:rsidR="00A7226B" w:rsidRPr="00000E09" w:rsidRDefault="00A7226B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: Nominations and Entries Received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               </w:t>
            </w:r>
          </w:p>
        </w:tc>
      </w:tr>
      <w:tr w:rsidR="00A7226B" w:rsidRPr="00000E09" w14:paraId="5EB53750" w14:textId="77777777" w:rsidTr="00A7226B">
        <w:tc>
          <w:tcPr>
            <w:tcW w:w="6520" w:type="dxa"/>
          </w:tcPr>
          <w:p w14:paraId="7425CF8D" w14:textId="77777777" w:rsidR="00A7226B" w:rsidRDefault="00A7226B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August and September 202</w:t>
            </w:r>
            <w:r w:rsidR="00F82826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</w:t>
            </w:r>
          </w:p>
          <w:p w14:paraId="6B66CADB" w14:textId="77777777" w:rsidR="0053464B" w:rsidRDefault="0053464B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October</w:t>
            </w:r>
            <w:r w:rsidR="00B61A24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2023</w:t>
            </w:r>
          </w:p>
          <w:p w14:paraId="0C15413F" w14:textId="44453716" w:rsidR="00B61A24" w:rsidRPr="00000E09" w:rsidRDefault="00B61A24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January 18</w:t>
            </w:r>
            <w:r w:rsidRPr="00B61A24">
              <w:rPr>
                <w:rFonts w:ascii="Verdana" w:eastAsia="Times New Roman" w:hAnsi="Verdana" w:cs="Times New Roman"/>
                <w:sz w:val="16"/>
                <w:szCs w:val="16"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2024</w:t>
            </w:r>
          </w:p>
        </w:tc>
        <w:tc>
          <w:tcPr>
            <w:tcW w:w="6520" w:type="dxa"/>
          </w:tcPr>
          <w:p w14:paraId="4A06FD2B" w14:textId="77777777" w:rsidR="00A7226B" w:rsidRDefault="00A7226B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: Judging (unannounced visits)</w:t>
            </w:r>
          </w:p>
          <w:p w14:paraId="507F2ABB" w14:textId="39792EBC" w:rsidR="0053464B" w:rsidRDefault="00B61A24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: Grades emailed to Entrants.</w:t>
            </w:r>
          </w:p>
          <w:p w14:paraId="76A623B8" w14:textId="2AA03F21" w:rsidR="00A7226B" w:rsidRPr="00000E09" w:rsidRDefault="00B61A24" w:rsidP="00A7226B">
            <w:pPr>
              <w:spacing w:after="0" w:line="240" w:lineRule="auto"/>
              <w:ind w:right="-427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: Awards Event</w:t>
            </w:r>
          </w:p>
        </w:tc>
      </w:tr>
    </w:tbl>
    <w:p w14:paraId="306ED5C5" w14:textId="65405FFC" w:rsidR="00000E09" w:rsidRPr="00000E09" w:rsidRDefault="00000E09" w:rsidP="00000E09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color w:val="0000FF"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b/>
          <w:color w:val="00B0F0"/>
          <w:sz w:val="24"/>
          <w:szCs w:val="24"/>
          <w:u w:val="single"/>
          <w:lang w:eastAsia="en-GB"/>
        </w:rPr>
        <w:t>CLOSING DATE FOR ENTRIES – 31st July 202</w:t>
      </w:r>
      <w:r w:rsidR="00F82826">
        <w:rPr>
          <w:rFonts w:ascii="Verdana" w:eastAsia="Times New Roman" w:hAnsi="Verdana" w:cs="Times New Roman"/>
          <w:b/>
          <w:color w:val="00B0F0"/>
          <w:sz w:val="24"/>
          <w:szCs w:val="24"/>
          <w:u w:val="single"/>
          <w:lang w:eastAsia="en-GB"/>
        </w:rPr>
        <w:t>3</w:t>
      </w:r>
    </w:p>
    <w:p w14:paraId="5996C3E4" w14:textId="77777777" w:rsidR="00A7226B" w:rsidRDefault="00A7226B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color w:val="0070C0"/>
          <w:sz w:val="16"/>
          <w:szCs w:val="16"/>
          <w:lang w:eastAsia="en-GB"/>
        </w:rPr>
      </w:pPr>
    </w:p>
    <w:p w14:paraId="1AC102EC" w14:textId="77777777" w:rsidR="00A7226B" w:rsidRDefault="00A7226B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color w:val="0070C0"/>
          <w:sz w:val="16"/>
          <w:szCs w:val="16"/>
          <w:lang w:eastAsia="en-GB"/>
        </w:rPr>
      </w:pPr>
    </w:p>
    <w:p w14:paraId="270BB970" w14:textId="07E5ECFB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color w:val="0070C0"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16"/>
          <w:szCs w:val="16"/>
          <w:lang w:eastAsia="en-GB"/>
        </w:rPr>
        <w:t>HOW TO ENTER ONE OR MORE LOOS</w:t>
      </w:r>
    </w:p>
    <w:p w14:paraId="07D5D37C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color w:val="0070C0"/>
          <w:sz w:val="16"/>
          <w:szCs w:val="16"/>
          <w:lang w:eastAsia="en-GB"/>
        </w:rPr>
      </w:pPr>
    </w:p>
    <w:p w14:paraId="27C2107F" w14:textId="77777777" w:rsidR="001066D2" w:rsidRDefault="00000E09" w:rsidP="00000E09">
      <w:pPr>
        <w:spacing w:after="0" w:line="240" w:lineRule="auto"/>
        <w:ind w:right="-427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Complete the form overleaf, scan and email to </w:t>
      </w:r>
      <w:hyperlink r:id="rId9" w:history="1">
        <w:r w:rsidRPr="00000E09">
          <w:rPr>
            <w:rFonts w:ascii="Verdana" w:eastAsia="Times New Roman" w:hAnsi="Verdana" w:cs="Times New Roman"/>
            <w:b/>
            <w:color w:val="0070C0"/>
            <w:sz w:val="20"/>
            <w:szCs w:val="20"/>
            <w:u w:val="single"/>
            <w:lang w:eastAsia="en-GB"/>
          </w:rPr>
          <w:t>information@loo.co.uk</w:t>
        </w:r>
      </w:hyperlink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or </w:t>
      </w:r>
      <w:r w:rsidRPr="00000E0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post to: </w:t>
      </w:r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Loo of the Year Awards, </w:t>
      </w:r>
      <w:r>
        <w:rPr>
          <w:rFonts w:ascii="Verdana" w:eastAsia="Times New Roman" w:hAnsi="Verdana" w:cs="Times New Roman"/>
          <w:b/>
          <w:sz w:val="20"/>
          <w:szCs w:val="20"/>
          <w:lang w:eastAsia="en-GB"/>
        </w:rPr>
        <w:t>The Garden Office, Yew Tree Farm, Ruckhall, Eaton Bishop HR2 9QX</w:t>
      </w:r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>.</w:t>
      </w:r>
      <w:r w:rsidRPr="00000E0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</w:t>
      </w:r>
    </w:p>
    <w:p w14:paraId="311EEEB3" w14:textId="20C7B045" w:rsidR="00000E09" w:rsidRPr="00000E09" w:rsidRDefault="00000E09" w:rsidP="00000E09">
      <w:pPr>
        <w:spacing w:after="0" w:line="240" w:lineRule="auto"/>
        <w:ind w:right="-427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Entries can also be submitted on-line via the Awards website </w:t>
      </w:r>
      <w:hyperlink r:id="rId10" w:history="1">
        <w:r w:rsidRPr="00000E09">
          <w:rPr>
            <w:rFonts w:ascii="Verdana" w:eastAsia="Times New Roman" w:hAnsi="Verdana" w:cs="Times New Roman"/>
            <w:b/>
            <w:color w:val="0070C0"/>
            <w:sz w:val="20"/>
            <w:szCs w:val="20"/>
            <w:u w:val="single"/>
            <w:lang w:eastAsia="en-GB"/>
          </w:rPr>
          <w:t>www.loo.co.uk</w:t>
        </w:r>
      </w:hyperlink>
    </w:p>
    <w:p w14:paraId="0AB81AC7" w14:textId="77777777" w:rsidR="00000E09" w:rsidRPr="00000E09" w:rsidRDefault="00000E09" w:rsidP="00000E09">
      <w:pPr>
        <w:spacing w:after="0" w:line="240" w:lineRule="auto"/>
        <w:ind w:right="-427"/>
        <w:rPr>
          <w:rFonts w:ascii="Verdana" w:eastAsia="Times New Roman" w:hAnsi="Verdana" w:cs="Times New Roman"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                    </w:t>
      </w:r>
    </w:p>
    <w:p w14:paraId="53E7FE49" w14:textId="3E8FCB70" w:rsidR="00000E09" w:rsidRPr="00000E09" w:rsidRDefault="00000E09" w:rsidP="00000E09">
      <w:pPr>
        <w:spacing w:after="0" w:line="240" w:lineRule="auto"/>
        <w:ind w:right="-427"/>
        <w:rPr>
          <w:rFonts w:ascii="Verdana" w:eastAsia="Times New Roman" w:hAnsi="Verdana" w:cs="Times New Roman"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sz w:val="16"/>
          <w:szCs w:val="16"/>
          <w:lang w:eastAsia="en-GB"/>
        </w:rPr>
        <w:t xml:space="preserve">                                                    </w:t>
      </w:r>
      <w:r w:rsidR="00A7226B">
        <w:rPr>
          <w:rFonts w:ascii="Verdana" w:eastAsia="Times New Roman" w:hAnsi="Verdana" w:cs="Times New Roman"/>
          <w:sz w:val="16"/>
          <w:szCs w:val="16"/>
          <w:lang w:eastAsia="en-GB"/>
        </w:rPr>
        <w:t xml:space="preserve">                  </w:t>
      </w:r>
      <w:r w:rsidRPr="00000E09">
        <w:rPr>
          <w:rFonts w:ascii="Verdana" w:eastAsia="Times New Roman" w:hAnsi="Verdana" w:cs="Times New Roman"/>
          <w:sz w:val="16"/>
          <w:szCs w:val="16"/>
          <w:lang w:eastAsia="en-GB"/>
        </w:rPr>
        <w:t xml:space="preserve">For queries: </w:t>
      </w:r>
      <w:r w:rsidRPr="00000E09">
        <w:rPr>
          <w:rFonts w:ascii="Verdana" w:eastAsia="Times New Roman" w:hAnsi="Verdana" w:cs="Times New Roman"/>
          <w:b/>
          <w:sz w:val="16"/>
          <w:szCs w:val="16"/>
          <w:lang w:eastAsia="en-GB"/>
        </w:rPr>
        <w:t>01531 640715</w:t>
      </w:r>
    </w:p>
    <w:p w14:paraId="061326FE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</w:p>
    <w:p w14:paraId="27CB840A" w14:textId="77777777" w:rsidR="00000E09" w:rsidRPr="00000E09" w:rsidRDefault="00000E09" w:rsidP="00000E09">
      <w:pPr>
        <w:spacing w:after="0" w:line="240" w:lineRule="auto"/>
        <w:ind w:right="-427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 xml:space="preserve">                                Payment is due on presentation of the Loo of the Year Awards Invoice.</w:t>
      </w:r>
    </w:p>
    <w:p w14:paraId="45953C17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</w:p>
    <w:p w14:paraId="092F0AA3" w14:textId="77777777" w:rsidR="00000E09" w:rsidRPr="00000E09" w:rsidRDefault="00000E09" w:rsidP="00000E09">
      <w:pPr>
        <w:spacing w:after="0" w:line="240" w:lineRule="auto"/>
        <w:ind w:right="-427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 xml:space="preserve">        BACS payment preferred - details on page 3. If paying by cheque - please send it with the entry form to:</w:t>
      </w:r>
    </w:p>
    <w:p w14:paraId="6CB7BF3E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</w:p>
    <w:p w14:paraId="1D157CC8" w14:textId="484EED99" w:rsidR="00A7226B" w:rsidRDefault="00A7226B" w:rsidP="00000E09">
      <w:pPr>
        <w:spacing w:after="0" w:line="240" w:lineRule="auto"/>
        <w:ind w:right="-427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 xml:space="preserve">            </w:t>
      </w:r>
      <w:r w:rsidR="00000E09" w:rsidRPr="00000E09"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 xml:space="preserve">   Loo of the Year Awards, </w:t>
      </w:r>
      <w:r w:rsidR="00000E09" w:rsidRPr="00000E09">
        <w:rPr>
          <w:rFonts w:ascii="Verdana" w:eastAsia="Times New Roman" w:hAnsi="Verdana" w:cs="Times New Roman"/>
          <w:b/>
          <w:sz w:val="16"/>
          <w:szCs w:val="16"/>
          <w:lang w:eastAsia="en-GB"/>
        </w:rPr>
        <w:t>The Garden Office, Yew Tree Farm, Ruckhall, Eaton Bishop HR2 9QX</w:t>
      </w:r>
      <w:r w:rsidR="00000E09"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 xml:space="preserve">. </w:t>
      </w:r>
    </w:p>
    <w:p w14:paraId="16FDEF69" w14:textId="77777777" w:rsidR="00A7226B" w:rsidRDefault="00A7226B" w:rsidP="00000E09">
      <w:pPr>
        <w:spacing w:after="0" w:line="240" w:lineRule="auto"/>
        <w:ind w:right="-427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</w:p>
    <w:p w14:paraId="603097EC" w14:textId="106D331F" w:rsidR="00000E09" w:rsidRPr="00000E09" w:rsidRDefault="00A7226B" w:rsidP="00000E09">
      <w:pPr>
        <w:spacing w:after="0" w:line="240" w:lineRule="auto"/>
        <w:ind w:right="-427"/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</w:pPr>
      <w:r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 xml:space="preserve">                                         </w:t>
      </w:r>
      <w:r w:rsidR="00000E09" w:rsidRPr="00000E09">
        <w:rPr>
          <w:rFonts w:ascii="Verdana" w:eastAsia="Times New Roman" w:hAnsi="Verdana" w:cs="Times New Roman"/>
          <w:b/>
          <w:bCs/>
          <w:sz w:val="16"/>
          <w:szCs w:val="16"/>
          <w:lang w:eastAsia="en-GB"/>
        </w:rPr>
        <w:t>All other payments to Loo of the Year Awards by BACS</w:t>
      </w:r>
    </w:p>
    <w:p w14:paraId="43410FE0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b/>
          <w:sz w:val="16"/>
          <w:szCs w:val="16"/>
          <w:lang w:eastAsia="en-GB"/>
        </w:rPr>
      </w:pPr>
    </w:p>
    <w:p w14:paraId="320AE7BB" w14:textId="77777777" w:rsidR="00000E09" w:rsidRPr="00000E09" w:rsidRDefault="00000E09" w:rsidP="00000E09">
      <w:pPr>
        <w:spacing w:after="0" w:line="240" w:lineRule="auto"/>
        <w:ind w:right="-427"/>
        <w:jc w:val="center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6768C53A" w14:textId="77777777" w:rsidR="00000E09" w:rsidRPr="00000E09" w:rsidRDefault="00000E09" w:rsidP="00000E09">
      <w:pPr>
        <w:spacing w:after="0" w:line="240" w:lineRule="auto"/>
        <w:ind w:right="-427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</w:p>
    <w:p w14:paraId="3963292C" w14:textId="77777777" w:rsidR="00000E09" w:rsidRPr="00000E09" w:rsidRDefault="00000E09" w:rsidP="00000E09">
      <w:pPr>
        <w:spacing w:after="0" w:line="240" w:lineRule="auto"/>
        <w:ind w:right="-711"/>
        <w:jc w:val="both"/>
        <w:rPr>
          <w:rFonts w:ascii="Verdana" w:eastAsia="Times New Roman" w:hAnsi="Verdana" w:cs="Times New Roman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sz w:val="20"/>
          <w:szCs w:val="20"/>
          <w:lang w:eastAsia="en-GB"/>
        </w:rPr>
        <w:t xml:space="preserve">              </w:t>
      </w:r>
    </w:p>
    <w:p w14:paraId="2C2F546D" w14:textId="77777777" w:rsidR="00000E09" w:rsidRPr="00000E09" w:rsidRDefault="00000E09" w:rsidP="00000E09">
      <w:pPr>
        <w:spacing w:after="0" w:line="240" w:lineRule="auto"/>
        <w:jc w:val="both"/>
        <w:rPr>
          <w:rFonts w:ascii="Gill Sans" w:eastAsia="Times New Roman" w:hAnsi="Gill Sans" w:cs="Times New Roman"/>
          <w:noProof/>
          <w:sz w:val="24"/>
          <w:szCs w:val="20"/>
          <w:lang w:eastAsia="en-GB"/>
        </w:rPr>
      </w:pPr>
      <w:r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                                                                    </w:t>
      </w:r>
    </w:p>
    <w:p w14:paraId="2EC6B277" w14:textId="6C7378CF" w:rsidR="00000E09" w:rsidRPr="00000E09" w:rsidRDefault="00D30CF8" w:rsidP="00000E09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FF"/>
          <w:sz w:val="20"/>
          <w:szCs w:val="20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27E857DA" wp14:editId="4B219422">
            <wp:simplePos x="0" y="0"/>
            <wp:positionH relativeFrom="column">
              <wp:posOffset>5169898</wp:posOffset>
            </wp:positionH>
            <wp:positionV relativeFrom="paragraph">
              <wp:posOffset>-241572</wp:posOffset>
            </wp:positionV>
            <wp:extent cx="1261110" cy="1553028"/>
            <wp:effectExtent l="0" t="0" r="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008" cy="155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E09"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</w:t>
      </w:r>
      <w:r>
        <w:rPr>
          <w:noProof/>
        </w:rPr>
        <w:drawing>
          <wp:inline distT="0" distB="0" distL="0" distR="0" wp14:anchorId="3132C474" wp14:editId="5931EBF0">
            <wp:extent cx="1407795" cy="1074057"/>
            <wp:effectExtent l="0" t="0" r="190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012" cy="1076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E09"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                  </w:t>
      </w:r>
      <w:r w:rsidR="00F3235E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               </w:t>
      </w:r>
      <w:r w:rsidR="00000E09"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ab/>
        <w:t xml:space="preserve">                                   </w:t>
      </w:r>
      <w:r w:rsidR="00626852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     </w:t>
      </w:r>
      <w:r w:rsidR="00000E09"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</w:t>
      </w:r>
      <w:r w:rsidR="00626852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                       </w:t>
      </w:r>
    </w:p>
    <w:p w14:paraId="17B9430B" w14:textId="7ACEA4ED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>ENTRY INFORMATION</w:t>
      </w:r>
    </w:p>
    <w:p w14:paraId="394DBF3C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00FF"/>
          <w:sz w:val="20"/>
          <w:szCs w:val="20"/>
          <w:lang w:eastAsia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10347"/>
      </w:tblGrid>
      <w:tr w:rsidR="00000E09" w:rsidRPr="00000E09" w14:paraId="5004EE0F" w14:textId="77777777" w:rsidTr="00F8400B">
        <w:tc>
          <w:tcPr>
            <w:tcW w:w="534" w:type="dxa"/>
          </w:tcPr>
          <w:p w14:paraId="76AE2A26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1.</w:t>
            </w:r>
          </w:p>
        </w:tc>
        <w:tc>
          <w:tcPr>
            <w:tcW w:w="10347" w:type="dxa"/>
          </w:tcPr>
          <w:p w14:paraId="1293ED57" w14:textId="519C0B74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The 202</w:t>
            </w:r>
            <w:r w:rsidR="00F82826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3</w:t>
            </w:r>
            <w:r w:rsidR="00491F52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Loo of the Year Awards are open to all 'away from home' washrooms in any one of the sixty-</w:t>
            </w:r>
            <w:r w:rsidR="00321EE7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two</w:t>
            </w: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different entry categories listed below.</w:t>
            </w:r>
          </w:p>
        </w:tc>
      </w:tr>
      <w:tr w:rsidR="00000E09" w:rsidRPr="00000E09" w14:paraId="3C3912E5" w14:textId="77777777" w:rsidTr="00F8400B">
        <w:tc>
          <w:tcPr>
            <w:tcW w:w="534" w:type="dxa"/>
          </w:tcPr>
          <w:p w14:paraId="682D8BEA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2.</w:t>
            </w:r>
          </w:p>
        </w:tc>
        <w:tc>
          <w:tcPr>
            <w:tcW w:w="10347" w:type="dxa"/>
          </w:tcPr>
          <w:p w14:paraId="365D8160" w14:textId="3410CB4D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An entry consists of one set of </w:t>
            </w:r>
            <w:proofErr w:type="gramStart"/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male</w:t>
            </w:r>
            <w:proofErr w:type="gramEnd"/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, female, accessible, and baby changing facilities, in relatively close-proximity</w:t>
            </w:r>
            <w:r w:rsidR="00883DF5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.</w:t>
            </w: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r w:rsidRPr="00AD539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Changing Places, Space to Change or Hygiene Rooms facilities may also be included in a set.</w:t>
            </w:r>
          </w:p>
        </w:tc>
      </w:tr>
      <w:tr w:rsidR="00000E09" w:rsidRPr="00000E09" w14:paraId="391631E0" w14:textId="77777777" w:rsidTr="00F8400B">
        <w:tc>
          <w:tcPr>
            <w:tcW w:w="534" w:type="dxa"/>
          </w:tcPr>
          <w:p w14:paraId="7496BEEB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3.</w:t>
            </w:r>
          </w:p>
        </w:tc>
        <w:tc>
          <w:tcPr>
            <w:tcW w:w="10347" w:type="dxa"/>
          </w:tcPr>
          <w:p w14:paraId="56273482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Any number of entry sets can be submitted, covering different locations in the same or separate buildings, </w:t>
            </w:r>
            <w:proofErr w:type="gramStart"/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towns</w:t>
            </w:r>
            <w:proofErr w:type="gramEnd"/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or cities.</w:t>
            </w:r>
          </w:p>
        </w:tc>
      </w:tr>
      <w:tr w:rsidR="00000E09" w:rsidRPr="00000E09" w14:paraId="68968D77" w14:textId="77777777" w:rsidTr="00F8400B">
        <w:tc>
          <w:tcPr>
            <w:tcW w:w="534" w:type="dxa"/>
          </w:tcPr>
          <w:p w14:paraId="23841F44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4.</w:t>
            </w:r>
          </w:p>
        </w:tc>
        <w:tc>
          <w:tcPr>
            <w:tcW w:w="10347" w:type="dxa"/>
          </w:tcPr>
          <w:p w14:paraId="1EB032B8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All male, female, accessible and baby changing facilities will be separately graded and the overall entry grade will be the aggregate grading awarded for the whole entry.</w:t>
            </w:r>
          </w:p>
        </w:tc>
      </w:tr>
      <w:tr w:rsidR="00000E09" w:rsidRPr="00000E09" w14:paraId="57695C3A" w14:textId="77777777" w:rsidTr="00F8400B">
        <w:tc>
          <w:tcPr>
            <w:tcW w:w="534" w:type="dxa"/>
          </w:tcPr>
          <w:p w14:paraId="72BDF926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5.</w:t>
            </w:r>
          </w:p>
        </w:tc>
        <w:tc>
          <w:tcPr>
            <w:tcW w:w="10347" w:type="dxa"/>
          </w:tcPr>
          <w:p w14:paraId="7D0C2EB9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Each entry will be assumed to include accessible and baby changing facilities, except where it is either unreasonable to provide an accessible toilet (</w:t>
            </w:r>
            <w:proofErr w:type="gramStart"/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e.g.</w:t>
            </w:r>
            <w:proofErr w:type="gramEnd"/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upstairs café with no lift) or no babies are normally allowed (e.g. school toilet). </w:t>
            </w:r>
          </w:p>
        </w:tc>
      </w:tr>
      <w:tr w:rsidR="00000E09" w:rsidRPr="00000E09" w14:paraId="4BC7A6A2" w14:textId="77777777" w:rsidTr="00F8400B">
        <w:tc>
          <w:tcPr>
            <w:tcW w:w="534" w:type="dxa"/>
          </w:tcPr>
          <w:p w14:paraId="00040201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6.</w:t>
            </w:r>
          </w:p>
        </w:tc>
        <w:tc>
          <w:tcPr>
            <w:tcW w:w="10347" w:type="dxa"/>
          </w:tcPr>
          <w:p w14:paraId="34CD872D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Please list your entries on the entry form overleaf, making sure you provide accurate information about opening hours and if each entry has an employed/contracted cleaner/attendant(s) * see note 8 &amp; 9 below </w:t>
            </w:r>
          </w:p>
        </w:tc>
      </w:tr>
      <w:tr w:rsidR="00000E09" w:rsidRPr="00000E09" w14:paraId="1A9815A1" w14:textId="77777777" w:rsidTr="00F8400B">
        <w:tc>
          <w:tcPr>
            <w:tcW w:w="534" w:type="dxa"/>
          </w:tcPr>
          <w:p w14:paraId="455081FC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7.</w:t>
            </w:r>
          </w:p>
        </w:tc>
        <w:tc>
          <w:tcPr>
            <w:tcW w:w="10347" w:type="dxa"/>
          </w:tcPr>
          <w:p w14:paraId="3C977CB6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Please provide entry location directions where necessary, to assist our Inspectors' journey planning. Numbered location maps are useful for multiple entries – particularly from Local Authorities.</w:t>
            </w:r>
          </w:p>
        </w:tc>
      </w:tr>
      <w:tr w:rsidR="00000E09" w:rsidRPr="00000E09" w14:paraId="1D9722F7" w14:textId="77777777" w:rsidTr="00F8400B">
        <w:tc>
          <w:tcPr>
            <w:tcW w:w="534" w:type="dxa"/>
          </w:tcPr>
          <w:p w14:paraId="57828E37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8.</w:t>
            </w:r>
          </w:p>
        </w:tc>
        <w:tc>
          <w:tcPr>
            <w:tcW w:w="10347" w:type="dxa"/>
          </w:tcPr>
          <w:p w14:paraId="4696ADD2" w14:textId="6F6AFAEB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Please provide information as requested concerning cleaning staff/contractors, to assist identification of our Washroom </w:t>
            </w:r>
            <w:r w:rsid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Technician</w:t>
            </w:r>
            <w:r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of the Year Award winners.</w:t>
            </w:r>
          </w:p>
        </w:tc>
      </w:tr>
      <w:tr w:rsidR="00000E09" w:rsidRPr="00000E09" w14:paraId="3487B525" w14:textId="77777777" w:rsidTr="00F8400B">
        <w:tc>
          <w:tcPr>
            <w:tcW w:w="534" w:type="dxa"/>
          </w:tcPr>
          <w:p w14:paraId="4A2510C2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9.</w:t>
            </w:r>
          </w:p>
        </w:tc>
        <w:tc>
          <w:tcPr>
            <w:tcW w:w="10347" w:type="dxa"/>
          </w:tcPr>
          <w:p w14:paraId="0B00B0B5" w14:textId="1079EF9E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 xml:space="preserve">All cleaning staff will automatically be entered in the Washroom </w:t>
            </w:r>
            <w:r w:rsidR="006F4D09" w:rsidRPr="00AD539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Technician</w:t>
            </w:r>
            <w:r w:rsidRPr="00AD539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 xml:space="preserve"> of the Year Awards and any staff seen at the time of the unannounced inspection visit will be deemed to represent the whole team. </w:t>
            </w:r>
          </w:p>
        </w:tc>
      </w:tr>
      <w:tr w:rsidR="00000E09" w:rsidRPr="00000E09" w14:paraId="2EF03DA2" w14:textId="77777777" w:rsidTr="00F8400B">
        <w:tc>
          <w:tcPr>
            <w:tcW w:w="534" w:type="dxa"/>
          </w:tcPr>
          <w:p w14:paraId="553D186B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10.</w:t>
            </w:r>
          </w:p>
        </w:tc>
        <w:tc>
          <w:tcPr>
            <w:tcW w:w="10347" w:type="dxa"/>
          </w:tcPr>
          <w:p w14:paraId="23DEA1C1" w14:textId="73FB70EB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All entries will receive a Silver, Gold, Platinum</w:t>
            </w:r>
            <w:r w:rsidR="006F4D09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, Platinum Plus</w:t>
            </w: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or, the highest, Diamond grade. All entries achieving these grades will receive an Award Certificate. All Diamond and Platinum</w:t>
            </w:r>
            <w:r w:rsidR="00540A15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Plus</w:t>
            </w:r>
            <w:r w:rsidR="00883DF5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and Platinum</w:t>
            </w:r>
            <w:r w:rsidR="00540A15"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 </w:t>
            </w: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>grade winners will qualify for selection for our range of National and UK and Ireland Awards, as detailed in the Awards flyer enclosed.</w:t>
            </w:r>
          </w:p>
        </w:tc>
      </w:tr>
      <w:tr w:rsidR="00000E09" w:rsidRPr="00000E09" w14:paraId="7F4F68B3" w14:textId="77777777" w:rsidTr="00F8400B">
        <w:tc>
          <w:tcPr>
            <w:tcW w:w="534" w:type="dxa"/>
          </w:tcPr>
          <w:p w14:paraId="5179457E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11.</w:t>
            </w:r>
          </w:p>
        </w:tc>
        <w:tc>
          <w:tcPr>
            <w:tcW w:w="10347" w:type="dxa"/>
          </w:tcPr>
          <w:p w14:paraId="2A1EEBF9" w14:textId="2A821D3F" w:rsidR="00000E09" w:rsidRPr="00AD5395" w:rsidRDefault="00000E09" w:rsidP="000D2832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Please scan the completed 202</w:t>
            </w:r>
            <w:r w:rsidR="00F22E46"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3</w:t>
            </w:r>
            <w:r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Entry Form and email to </w:t>
            </w:r>
            <w:r w:rsidRPr="00AD5395">
              <w:rPr>
                <w:rFonts w:ascii="Verdana" w:eastAsia="Times New Roman" w:hAnsi="Verdana" w:cs="Times New Roman"/>
                <w:b/>
                <w:color w:val="0070C0"/>
                <w:sz w:val="16"/>
                <w:szCs w:val="16"/>
                <w:lang w:eastAsia="en-GB"/>
              </w:rPr>
              <w:t>information</w:t>
            </w:r>
            <w:hyperlink r:id="rId13" w:history="1">
              <w:r w:rsidRPr="00AD5395">
                <w:rPr>
                  <w:rFonts w:ascii="Verdana" w:eastAsia="Times New Roman" w:hAnsi="Verdana" w:cs="Times New Roman"/>
                  <w:b/>
                  <w:color w:val="0070C0"/>
                  <w:sz w:val="16"/>
                  <w:szCs w:val="16"/>
                  <w:u w:val="single"/>
                  <w:lang w:eastAsia="en-GB"/>
                </w:rPr>
                <w:t>@loo.co.uk</w:t>
              </w:r>
            </w:hyperlink>
            <w:r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or send your completed hard copy entry form to:  Loo of the Year Awards Loo of the Year Awards, </w:t>
            </w:r>
            <w:r w:rsidR="000D2832"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The Garden Office, Yew Tree Farm, Ruckhall, Eaton Bishop,</w:t>
            </w:r>
            <w:r w:rsidR="00322764"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</w:t>
            </w:r>
            <w:r w:rsidR="000D2832" w:rsidRPr="00AD5395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HR2 9QX</w:t>
            </w:r>
          </w:p>
        </w:tc>
      </w:tr>
      <w:tr w:rsidR="00000E09" w:rsidRPr="00000E09" w14:paraId="2AF96E20" w14:textId="77777777" w:rsidTr="00F8400B">
        <w:tc>
          <w:tcPr>
            <w:tcW w:w="534" w:type="dxa"/>
          </w:tcPr>
          <w:p w14:paraId="2470928A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</w:pPr>
            <w:r w:rsidRPr="00AD5395">
              <w:rPr>
                <w:rFonts w:ascii="Gill Sans MT" w:eastAsia="Times New Roman" w:hAnsi="Gill Sans MT" w:cs="Times New Roman"/>
                <w:sz w:val="16"/>
                <w:szCs w:val="16"/>
                <w:lang w:eastAsia="en-GB"/>
              </w:rPr>
              <w:t>12.</w:t>
            </w:r>
          </w:p>
        </w:tc>
        <w:tc>
          <w:tcPr>
            <w:tcW w:w="10347" w:type="dxa"/>
          </w:tcPr>
          <w:p w14:paraId="0DB28730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AD539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en-GB"/>
              </w:rPr>
              <w:t>Authorised entries can also be made on–line via the Awards website</w:t>
            </w:r>
            <w:r w:rsidRPr="00AD5395"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  <w:t xml:space="preserve">: </w:t>
            </w:r>
            <w:hyperlink r:id="rId14" w:history="1">
              <w:r w:rsidRPr="00AD5395">
                <w:rPr>
                  <w:rFonts w:ascii="Verdana" w:eastAsia="Times New Roman" w:hAnsi="Verdana" w:cs="Times New Roman"/>
                  <w:b/>
                  <w:color w:val="0070C0"/>
                  <w:sz w:val="16"/>
                  <w:szCs w:val="16"/>
                  <w:u w:val="single"/>
                  <w:lang w:eastAsia="en-GB"/>
                </w:rPr>
                <w:t>www.loo.co.uk</w:t>
              </w:r>
            </w:hyperlink>
          </w:p>
          <w:p w14:paraId="14F8E1C1" w14:textId="77777777" w:rsidR="00000E09" w:rsidRPr="00AD5395" w:rsidRDefault="00000E09" w:rsidP="00000E09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en-GB"/>
              </w:rPr>
            </w:pPr>
          </w:p>
        </w:tc>
      </w:tr>
    </w:tbl>
    <w:p w14:paraId="3E028044" w14:textId="33F3B128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B0F0"/>
          <w:sz w:val="20"/>
          <w:szCs w:val="20"/>
          <w:bdr w:val="single" w:sz="4" w:space="0" w:color="auto"/>
          <w:lang w:eastAsia="en-GB"/>
        </w:rPr>
      </w:pPr>
      <w:r w:rsidRPr="00000E09">
        <w:rPr>
          <w:rFonts w:ascii="Verdana" w:eastAsia="Times New Roman" w:hAnsi="Verdana" w:cs="Times New Roman"/>
          <w:b/>
          <w:color w:val="00B0F0"/>
          <w:sz w:val="20"/>
          <w:szCs w:val="20"/>
          <w:bdr w:val="single" w:sz="4" w:space="0" w:color="auto"/>
          <w:lang w:eastAsia="en-GB"/>
        </w:rPr>
        <w:t>THE CLOSING DATE FOR ENTRIES IS 31st JULY 20</w:t>
      </w:r>
      <w:r w:rsidR="00491F52">
        <w:rPr>
          <w:rFonts w:ascii="Verdana" w:eastAsia="Times New Roman" w:hAnsi="Verdana" w:cs="Times New Roman"/>
          <w:b/>
          <w:color w:val="00B0F0"/>
          <w:sz w:val="20"/>
          <w:szCs w:val="20"/>
          <w:bdr w:val="single" w:sz="4" w:space="0" w:color="auto"/>
          <w:lang w:eastAsia="en-GB"/>
        </w:rPr>
        <w:t>2</w:t>
      </w:r>
      <w:r w:rsidR="0029066C">
        <w:rPr>
          <w:rFonts w:ascii="Verdana" w:eastAsia="Times New Roman" w:hAnsi="Verdana" w:cs="Times New Roman"/>
          <w:b/>
          <w:color w:val="00B0F0"/>
          <w:sz w:val="20"/>
          <w:szCs w:val="20"/>
          <w:bdr w:val="single" w:sz="4" w:space="0" w:color="auto"/>
          <w:lang w:eastAsia="en-GB"/>
        </w:rPr>
        <w:t>3</w:t>
      </w:r>
    </w:p>
    <w:p w14:paraId="00FF84DA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n-GB"/>
        </w:rPr>
      </w:pPr>
      <w:r w:rsidRPr="00000E09">
        <w:rPr>
          <w:rFonts w:ascii="Verdana" w:eastAsia="Times New Roman" w:hAnsi="Verdana" w:cs="Times New Roman"/>
          <w:b/>
          <w:sz w:val="16"/>
          <w:szCs w:val="16"/>
          <w:lang w:eastAsia="en-GB"/>
        </w:rPr>
        <w:t>ENTRY CATEGORIES</w:t>
      </w:r>
    </w:p>
    <w:p w14:paraId="659851FF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sz w:val="16"/>
          <w:szCs w:val="16"/>
          <w:lang w:eastAsia="en-GB"/>
        </w:rPr>
      </w:pPr>
    </w:p>
    <w:tbl>
      <w:tblPr>
        <w:tblStyle w:val="TableGrid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9"/>
        <w:gridCol w:w="620"/>
        <w:gridCol w:w="2551"/>
        <w:gridCol w:w="1276"/>
        <w:gridCol w:w="709"/>
        <w:gridCol w:w="3101"/>
      </w:tblGrid>
      <w:tr w:rsidR="001C04A1" w:rsidRPr="001C04A1" w14:paraId="71AF13CB" w14:textId="77777777" w:rsidTr="008903BC">
        <w:tc>
          <w:tcPr>
            <w:tcW w:w="1519" w:type="dxa"/>
          </w:tcPr>
          <w:p w14:paraId="22C07048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Retail</w:t>
            </w:r>
          </w:p>
        </w:tc>
        <w:tc>
          <w:tcPr>
            <w:tcW w:w="620" w:type="dxa"/>
          </w:tcPr>
          <w:p w14:paraId="4BA0476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1.</w:t>
            </w:r>
          </w:p>
        </w:tc>
        <w:tc>
          <w:tcPr>
            <w:tcW w:w="2551" w:type="dxa"/>
          </w:tcPr>
          <w:p w14:paraId="5EE0450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Shopping Centres</w:t>
            </w:r>
          </w:p>
        </w:tc>
        <w:tc>
          <w:tcPr>
            <w:tcW w:w="1276" w:type="dxa"/>
          </w:tcPr>
          <w:p w14:paraId="5CC54575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Education</w:t>
            </w:r>
          </w:p>
        </w:tc>
        <w:tc>
          <w:tcPr>
            <w:tcW w:w="709" w:type="dxa"/>
          </w:tcPr>
          <w:p w14:paraId="1706758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35.</w:t>
            </w:r>
          </w:p>
        </w:tc>
        <w:tc>
          <w:tcPr>
            <w:tcW w:w="3101" w:type="dxa"/>
          </w:tcPr>
          <w:p w14:paraId="6DD724E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Early Years</w:t>
            </w:r>
          </w:p>
        </w:tc>
      </w:tr>
      <w:tr w:rsidR="001C04A1" w:rsidRPr="001C04A1" w14:paraId="1DFED3A6" w14:textId="77777777" w:rsidTr="008903BC">
        <w:tc>
          <w:tcPr>
            <w:tcW w:w="1519" w:type="dxa"/>
          </w:tcPr>
          <w:p w14:paraId="64975259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1C3F0710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2.</w:t>
            </w:r>
          </w:p>
        </w:tc>
        <w:tc>
          <w:tcPr>
            <w:tcW w:w="2551" w:type="dxa"/>
          </w:tcPr>
          <w:p w14:paraId="38FEA56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 xml:space="preserve">Supermarkets- high </w:t>
            </w:r>
            <w:proofErr w:type="spellStart"/>
            <w:r w:rsidRPr="001C04A1">
              <w:rPr>
                <w:sz w:val="16"/>
                <w:szCs w:val="16"/>
              </w:rPr>
              <w:t>st</w:t>
            </w:r>
            <w:proofErr w:type="spellEnd"/>
          </w:p>
        </w:tc>
        <w:tc>
          <w:tcPr>
            <w:tcW w:w="1276" w:type="dxa"/>
          </w:tcPr>
          <w:p w14:paraId="1C1C9A9E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0646157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36.</w:t>
            </w:r>
          </w:p>
        </w:tc>
        <w:tc>
          <w:tcPr>
            <w:tcW w:w="3101" w:type="dxa"/>
          </w:tcPr>
          <w:p w14:paraId="75F6F41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Primary Schools &amp; Play Centres</w:t>
            </w:r>
          </w:p>
        </w:tc>
      </w:tr>
      <w:tr w:rsidR="001C04A1" w:rsidRPr="001C04A1" w14:paraId="56CE741D" w14:textId="77777777" w:rsidTr="008903BC">
        <w:tc>
          <w:tcPr>
            <w:tcW w:w="1519" w:type="dxa"/>
          </w:tcPr>
          <w:p w14:paraId="540A5142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2ADC358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3.</w:t>
            </w:r>
          </w:p>
        </w:tc>
        <w:tc>
          <w:tcPr>
            <w:tcW w:w="2551" w:type="dxa"/>
          </w:tcPr>
          <w:p w14:paraId="5CFE731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Department Stores</w:t>
            </w:r>
          </w:p>
        </w:tc>
        <w:tc>
          <w:tcPr>
            <w:tcW w:w="1276" w:type="dxa"/>
          </w:tcPr>
          <w:p w14:paraId="28929E5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BD126AE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37.</w:t>
            </w:r>
          </w:p>
        </w:tc>
        <w:tc>
          <w:tcPr>
            <w:tcW w:w="3101" w:type="dxa"/>
          </w:tcPr>
          <w:p w14:paraId="41C5A81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Secondary Education</w:t>
            </w:r>
          </w:p>
        </w:tc>
      </w:tr>
      <w:tr w:rsidR="001C04A1" w:rsidRPr="001C04A1" w14:paraId="1634AEA5" w14:textId="77777777" w:rsidTr="008903BC">
        <w:tc>
          <w:tcPr>
            <w:tcW w:w="1519" w:type="dxa"/>
          </w:tcPr>
          <w:p w14:paraId="49495CBE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1E77C78E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4.</w:t>
            </w:r>
          </w:p>
        </w:tc>
        <w:tc>
          <w:tcPr>
            <w:tcW w:w="2551" w:type="dxa"/>
          </w:tcPr>
          <w:p w14:paraId="742F66F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Convenience Stores</w:t>
            </w:r>
          </w:p>
        </w:tc>
        <w:tc>
          <w:tcPr>
            <w:tcW w:w="1276" w:type="dxa"/>
          </w:tcPr>
          <w:p w14:paraId="598D8CB6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65BF58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38.</w:t>
            </w:r>
          </w:p>
        </w:tc>
        <w:tc>
          <w:tcPr>
            <w:tcW w:w="3101" w:type="dxa"/>
          </w:tcPr>
          <w:p w14:paraId="30E682C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Higher &amp; Adult Education</w:t>
            </w:r>
          </w:p>
        </w:tc>
      </w:tr>
      <w:tr w:rsidR="001C04A1" w:rsidRPr="001C04A1" w14:paraId="59B5D9A8" w14:textId="77777777" w:rsidTr="008903BC">
        <w:tc>
          <w:tcPr>
            <w:tcW w:w="1519" w:type="dxa"/>
          </w:tcPr>
          <w:p w14:paraId="7E1C9DF2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2AE43AF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5.</w:t>
            </w:r>
          </w:p>
        </w:tc>
        <w:tc>
          <w:tcPr>
            <w:tcW w:w="2551" w:type="dxa"/>
          </w:tcPr>
          <w:p w14:paraId="10B7A8F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Food Superstores</w:t>
            </w:r>
          </w:p>
        </w:tc>
        <w:tc>
          <w:tcPr>
            <w:tcW w:w="1276" w:type="dxa"/>
          </w:tcPr>
          <w:p w14:paraId="70D905C2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0BEC60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39.</w:t>
            </w:r>
          </w:p>
        </w:tc>
        <w:tc>
          <w:tcPr>
            <w:tcW w:w="3101" w:type="dxa"/>
          </w:tcPr>
          <w:p w14:paraId="41BF0F2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Special Schools</w:t>
            </w:r>
          </w:p>
        </w:tc>
      </w:tr>
      <w:tr w:rsidR="001C04A1" w:rsidRPr="001C04A1" w14:paraId="5BDC4A1E" w14:textId="77777777" w:rsidTr="008903BC">
        <w:tc>
          <w:tcPr>
            <w:tcW w:w="1519" w:type="dxa"/>
          </w:tcPr>
          <w:p w14:paraId="306BF798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39065BD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6.</w:t>
            </w:r>
          </w:p>
        </w:tc>
        <w:tc>
          <w:tcPr>
            <w:tcW w:w="2551" w:type="dxa"/>
          </w:tcPr>
          <w:p w14:paraId="43FDDD8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GM Superstores-non food</w:t>
            </w:r>
          </w:p>
        </w:tc>
        <w:tc>
          <w:tcPr>
            <w:tcW w:w="1276" w:type="dxa"/>
          </w:tcPr>
          <w:p w14:paraId="7D27A9F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5B0CF48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1B0CF9EA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10EEBDFE" w14:textId="77777777" w:rsidTr="008903BC">
        <w:tc>
          <w:tcPr>
            <w:tcW w:w="1519" w:type="dxa"/>
          </w:tcPr>
          <w:p w14:paraId="2D143F03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7CC20EF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7.</w:t>
            </w:r>
          </w:p>
        </w:tc>
        <w:tc>
          <w:tcPr>
            <w:tcW w:w="2551" w:type="dxa"/>
          </w:tcPr>
          <w:p w14:paraId="3BC4C80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Self-Storage</w:t>
            </w:r>
          </w:p>
        </w:tc>
        <w:tc>
          <w:tcPr>
            <w:tcW w:w="1276" w:type="dxa"/>
          </w:tcPr>
          <w:p w14:paraId="073AE501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Health</w:t>
            </w:r>
          </w:p>
        </w:tc>
        <w:tc>
          <w:tcPr>
            <w:tcW w:w="709" w:type="dxa"/>
          </w:tcPr>
          <w:p w14:paraId="797001C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40.</w:t>
            </w:r>
          </w:p>
        </w:tc>
        <w:tc>
          <w:tcPr>
            <w:tcW w:w="3101" w:type="dxa"/>
          </w:tcPr>
          <w:p w14:paraId="5900DB6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Hospitals</w:t>
            </w:r>
          </w:p>
        </w:tc>
      </w:tr>
      <w:tr w:rsidR="001C04A1" w:rsidRPr="001C04A1" w14:paraId="4FEC4F0E" w14:textId="77777777" w:rsidTr="008903BC">
        <w:tc>
          <w:tcPr>
            <w:tcW w:w="1519" w:type="dxa"/>
          </w:tcPr>
          <w:p w14:paraId="31FB6123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13CA477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8.</w:t>
            </w:r>
          </w:p>
        </w:tc>
        <w:tc>
          <w:tcPr>
            <w:tcW w:w="2551" w:type="dxa"/>
          </w:tcPr>
          <w:p w14:paraId="5224929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Markets</w:t>
            </w:r>
          </w:p>
        </w:tc>
        <w:tc>
          <w:tcPr>
            <w:tcW w:w="1276" w:type="dxa"/>
          </w:tcPr>
          <w:p w14:paraId="6017CBEB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BF6F14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41.</w:t>
            </w:r>
          </w:p>
        </w:tc>
        <w:tc>
          <w:tcPr>
            <w:tcW w:w="3101" w:type="dxa"/>
          </w:tcPr>
          <w:p w14:paraId="1B92204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Surgeries &amp; Clinics</w:t>
            </w:r>
          </w:p>
        </w:tc>
      </w:tr>
      <w:tr w:rsidR="001C04A1" w:rsidRPr="001C04A1" w14:paraId="77B74CB2" w14:textId="77777777" w:rsidTr="008903BC">
        <w:tc>
          <w:tcPr>
            <w:tcW w:w="1519" w:type="dxa"/>
          </w:tcPr>
          <w:p w14:paraId="37A1A613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4F6D0683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249FA0BD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AE641A3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E70CEE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42.</w:t>
            </w:r>
          </w:p>
        </w:tc>
        <w:tc>
          <w:tcPr>
            <w:tcW w:w="3101" w:type="dxa"/>
          </w:tcPr>
          <w:p w14:paraId="18BF233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Day Centres</w:t>
            </w:r>
          </w:p>
        </w:tc>
      </w:tr>
      <w:tr w:rsidR="001C04A1" w:rsidRPr="001C04A1" w14:paraId="36B3B127" w14:textId="77777777" w:rsidTr="008903BC">
        <w:tc>
          <w:tcPr>
            <w:tcW w:w="1519" w:type="dxa"/>
          </w:tcPr>
          <w:p w14:paraId="4E0646B1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Hospitality</w:t>
            </w:r>
          </w:p>
        </w:tc>
        <w:tc>
          <w:tcPr>
            <w:tcW w:w="620" w:type="dxa"/>
          </w:tcPr>
          <w:p w14:paraId="61D2E23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9.</w:t>
            </w:r>
          </w:p>
        </w:tc>
        <w:tc>
          <w:tcPr>
            <w:tcW w:w="2551" w:type="dxa"/>
          </w:tcPr>
          <w:p w14:paraId="723D6A17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Hotels &amp; Motels</w:t>
            </w:r>
          </w:p>
        </w:tc>
        <w:tc>
          <w:tcPr>
            <w:tcW w:w="1276" w:type="dxa"/>
          </w:tcPr>
          <w:p w14:paraId="391BD5D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BE758B7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43.</w:t>
            </w:r>
          </w:p>
        </w:tc>
        <w:tc>
          <w:tcPr>
            <w:tcW w:w="3101" w:type="dxa"/>
          </w:tcPr>
          <w:p w14:paraId="75436CD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Nursing &amp; Residential Homes</w:t>
            </w:r>
          </w:p>
        </w:tc>
      </w:tr>
      <w:tr w:rsidR="001C04A1" w:rsidRPr="001C04A1" w14:paraId="16DA569A" w14:textId="77777777" w:rsidTr="008903BC">
        <w:tc>
          <w:tcPr>
            <w:tcW w:w="1519" w:type="dxa"/>
          </w:tcPr>
          <w:p w14:paraId="269FE36F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5EE4F0F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10.</w:t>
            </w:r>
          </w:p>
        </w:tc>
        <w:tc>
          <w:tcPr>
            <w:tcW w:w="2551" w:type="dxa"/>
          </w:tcPr>
          <w:p w14:paraId="0FFE07AF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Restaurants</w:t>
            </w:r>
          </w:p>
        </w:tc>
        <w:tc>
          <w:tcPr>
            <w:tcW w:w="1276" w:type="dxa"/>
          </w:tcPr>
          <w:p w14:paraId="1F797C06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297B58B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611C5449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42C34C7F" w14:textId="77777777" w:rsidTr="008903BC">
        <w:tc>
          <w:tcPr>
            <w:tcW w:w="1519" w:type="dxa"/>
          </w:tcPr>
          <w:p w14:paraId="513922DE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17FB7F1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11.</w:t>
            </w:r>
          </w:p>
        </w:tc>
        <w:tc>
          <w:tcPr>
            <w:tcW w:w="2551" w:type="dxa"/>
          </w:tcPr>
          <w:p w14:paraId="264719B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Quick Service/Fast Food Restaurants</w:t>
            </w:r>
          </w:p>
        </w:tc>
        <w:tc>
          <w:tcPr>
            <w:tcW w:w="1276" w:type="dxa"/>
          </w:tcPr>
          <w:p w14:paraId="10B1D666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Offices</w:t>
            </w:r>
          </w:p>
        </w:tc>
        <w:tc>
          <w:tcPr>
            <w:tcW w:w="709" w:type="dxa"/>
          </w:tcPr>
          <w:p w14:paraId="117ACFE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44.</w:t>
            </w:r>
          </w:p>
        </w:tc>
        <w:tc>
          <w:tcPr>
            <w:tcW w:w="3101" w:type="dxa"/>
          </w:tcPr>
          <w:p w14:paraId="2F86003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Commercial &amp; Public</w:t>
            </w:r>
          </w:p>
        </w:tc>
      </w:tr>
      <w:tr w:rsidR="001C04A1" w:rsidRPr="001C04A1" w14:paraId="36A31CC7" w14:textId="77777777" w:rsidTr="008903BC">
        <w:tc>
          <w:tcPr>
            <w:tcW w:w="1519" w:type="dxa"/>
          </w:tcPr>
          <w:p w14:paraId="595A6A0B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7CA313E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12.</w:t>
            </w:r>
          </w:p>
        </w:tc>
        <w:tc>
          <w:tcPr>
            <w:tcW w:w="2551" w:type="dxa"/>
          </w:tcPr>
          <w:p w14:paraId="173F0140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Cafes &amp; Coffee Shops</w:t>
            </w:r>
          </w:p>
        </w:tc>
        <w:tc>
          <w:tcPr>
            <w:tcW w:w="1276" w:type="dxa"/>
          </w:tcPr>
          <w:p w14:paraId="671FAB9F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507D584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5897123A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37B59851" w14:textId="77777777" w:rsidTr="008903BC">
        <w:tc>
          <w:tcPr>
            <w:tcW w:w="1519" w:type="dxa"/>
          </w:tcPr>
          <w:p w14:paraId="2A93D2BD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04086B57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13.</w:t>
            </w:r>
          </w:p>
        </w:tc>
        <w:tc>
          <w:tcPr>
            <w:tcW w:w="2551" w:type="dxa"/>
          </w:tcPr>
          <w:p w14:paraId="520A9171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Pubs &amp; Wine Bars</w:t>
            </w:r>
          </w:p>
        </w:tc>
        <w:tc>
          <w:tcPr>
            <w:tcW w:w="1276" w:type="dxa"/>
          </w:tcPr>
          <w:p w14:paraId="7A7A75A9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Car Parks</w:t>
            </w:r>
          </w:p>
        </w:tc>
        <w:tc>
          <w:tcPr>
            <w:tcW w:w="709" w:type="dxa"/>
          </w:tcPr>
          <w:p w14:paraId="4700DDE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45.</w:t>
            </w:r>
          </w:p>
        </w:tc>
        <w:tc>
          <w:tcPr>
            <w:tcW w:w="3101" w:type="dxa"/>
          </w:tcPr>
          <w:p w14:paraId="074D334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Public &amp; Private</w:t>
            </w:r>
          </w:p>
        </w:tc>
      </w:tr>
      <w:tr w:rsidR="001C04A1" w:rsidRPr="001C04A1" w14:paraId="74E7EC21" w14:textId="77777777" w:rsidTr="008903BC">
        <w:tc>
          <w:tcPr>
            <w:tcW w:w="1519" w:type="dxa"/>
          </w:tcPr>
          <w:p w14:paraId="4CA12D9F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5E601091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14.</w:t>
            </w:r>
          </w:p>
        </w:tc>
        <w:tc>
          <w:tcPr>
            <w:tcW w:w="2551" w:type="dxa"/>
          </w:tcPr>
          <w:p w14:paraId="2668626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Night Clubs</w:t>
            </w:r>
          </w:p>
        </w:tc>
        <w:tc>
          <w:tcPr>
            <w:tcW w:w="1276" w:type="dxa"/>
          </w:tcPr>
          <w:p w14:paraId="0D947140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2C95794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51318C80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2353AE4B" w14:textId="77777777" w:rsidTr="008903BC">
        <w:tc>
          <w:tcPr>
            <w:tcW w:w="1519" w:type="dxa"/>
          </w:tcPr>
          <w:p w14:paraId="005AA1D5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</w:tcPr>
          <w:p w14:paraId="2FFF14F6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15.</w:t>
            </w:r>
          </w:p>
        </w:tc>
        <w:tc>
          <w:tcPr>
            <w:tcW w:w="2551" w:type="dxa"/>
          </w:tcPr>
          <w:p w14:paraId="67D3FE21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Conference &amp; Banqueting Venues</w:t>
            </w:r>
          </w:p>
        </w:tc>
        <w:tc>
          <w:tcPr>
            <w:tcW w:w="1276" w:type="dxa"/>
          </w:tcPr>
          <w:p w14:paraId="4AC91B45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Public Toilets</w:t>
            </w:r>
          </w:p>
        </w:tc>
        <w:tc>
          <w:tcPr>
            <w:tcW w:w="709" w:type="dxa"/>
          </w:tcPr>
          <w:p w14:paraId="2027F36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46.</w:t>
            </w:r>
          </w:p>
        </w:tc>
        <w:tc>
          <w:tcPr>
            <w:tcW w:w="3101" w:type="dxa"/>
          </w:tcPr>
          <w:p w14:paraId="37B12E8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Full Time Attended</w:t>
            </w:r>
          </w:p>
        </w:tc>
      </w:tr>
      <w:tr w:rsidR="001C04A1" w:rsidRPr="001C04A1" w14:paraId="522DA590" w14:textId="77777777" w:rsidTr="008903BC">
        <w:tc>
          <w:tcPr>
            <w:tcW w:w="1519" w:type="dxa"/>
          </w:tcPr>
          <w:p w14:paraId="5C522945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5706147B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1F4C996A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8A62C1B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9F6F547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47.</w:t>
            </w:r>
          </w:p>
        </w:tc>
        <w:tc>
          <w:tcPr>
            <w:tcW w:w="3101" w:type="dxa"/>
          </w:tcPr>
          <w:p w14:paraId="122C8D1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Non-Attended</w:t>
            </w:r>
          </w:p>
        </w:tc>
      </w:tr>
      <w:tr w:rsidR="001C04A1" w:rsidRPr="001C04A1" w14:paraId="693A5749" w14:textId="77777777" w:rsidTr="008903BC">
        <w:tc>
          <w:tcPr>
            <w:tcW w:w="1519" w:type="dxa"/>
          </w:tcPr>
          <w:p w14:paraId="3C3568F8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Leisure</w:t>
            </w:r>
          </w:p>
        </w:tc>
        <w:tc>
          <w:tcPr>
            <w:tcW w:w="620" w:type="dxa"/>
          </w:tcPr>
          <w:p w14:paraId="6808BBE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16.</w:t>
            </w:r>
          </w:p>
        </w:tc>
        <w:tc>
          <w:tcPr>
            <w:tcW w:w="2551" w:type="dxa"/>
          </w:tcPr>
          <w:p w14:paraId="321D3D2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Leisure &amp; Recreation Centres</w:t>
            </w:r>
          </w:p>
        </w:tc>
        <w:tc>
          <w:tcPr>
            <w:tcW w:w="1276" w:type="dxa"/>
          </w:tcPr>
          <w:p w14:paraId="26C099ED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5DDE3E0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48.</w:t>
            </w:r>
          </w:p>
        </w:tc>
        <w:tc>
          <w:tcPr>
            <w:tcW w:w="3101" w:type="dxa"/>
          </w:tcPr>
          <w:p w14:paraId="6C7BECD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Automatic / Semi-Automatic</w:t>
            </w:r>
          </w:p>
        </w:tc>
      </w:tr>
      <w:tr w:rsidR="001C04A1" w:rsidRPr="001C04A1" w14:paraId="0DBA970C" w14:textId="77777777" w:rsidTr="008903BC">
        <w:tc>
          <w:tcPr>
            <w:tcW w:w="1519" w:type="dxa"/>
          </w:tcPr>
          <w:p w14:paraId="7E33818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18FD1B7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17.</w:t>
            </w:r>
          </w:p>
        </w:tc>
        <w:tc>
          <w:tcPr>
            <w:tcW w:w="2551" w:type="dxa"/>
          </w:tcPr>
          <w:p w14:paraId="41139526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Community Centres</w:t>
            </w:r>
          </w:p>
        </w:tc>
        <w:tc>
          <w:tcPr>
            <w:tcW w:w="1276" w:type="dxa"/>
          </w:tcPr>
          <w:p w14:paraId="274DA261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85B3954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0EB34068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1F238190" w14:textId="77777777" w:rsidTr="008903BC">
        <w:tc>
          <w:tcPr>
            <w:tcW w:w="1519" w:type="dxa"/>
          </w:tcPr>
          <w:p w14:paraId="4A4162D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497A279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18.</w:t>
            </w:r>
          </w:p>
        </w:tc>
        <w:tc>
          <w:tcPr>
            <w:tcW w:w="2551" w:type="dxa"/>
          </w:tcPr>
          <w:p w14:paraId="6E4D1F3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Parks &amp; Gardens</w:t>
            </w:r>
          </w:p>
        </w:tc>
        <w:tc>
          <w:tcPr>
            <w:tcW w:w="1276" w:type="dxa"/>
          </w:tcPr>
          <w:p w14:paraId="1FB2B77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Mobile Toilets</w:t>
            </w:r>
          </w:p>
        </w:tc>
        <w:tc>
          <w:tcPr>
            <w:tcW w:w="709" w:type="dxa"/>
          </w:tcPr>
          <w:p w14:paraId="263595F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49.</w:t>
            </w:r>
          </w:p>
        </w:tc>
        <w:tc>
          <w:tcPr>
            <w:tcW w:w="3101" w:type="dxa"/>
          </w:tcPr>
          <w:p w14:paraId="70C70BF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Mobile / Portable Toilets</w:t>
            </w:r>
          </w:p>
        </w:tc>
      </w:tr>
      <w:tr w:rsidR="001C04A1" w:rsidRPr="001C04A1" w14:paraId="7813CC69" w14:textId="77777777" w:rsidTr="008903BC">
        <w:tc>
          <w:tcPr>
            <w:tcW w:w="1519" w:type="dxa"/>
          </w:tcPr>
          <w:p w14:paraId="302E4203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79A7389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19.</w:t>
            </w:r>
          </w:p>
        </w:tc>
        <w:tc>
          <w:tcPr>
            <w:tcW w:w="2551" w:type="dxa"/>
          </w:tcPr>
          <w:p w14:paraId="1F33E2D6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Garden Centres</w:t>
            </w:r>
          </w:p>
        </w:tc>
        <w:tc>
          <w:tcPr>
            <w:tcW w:w="1276" w:type="dxa"/>
          </w:tcPr>
          <w:p w14:paraId="2491F2B4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E189765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6074B36A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7D26A94E" w14:textId="77777777" w:rsidTr="008903BC">
        <w:tc>
          <w:tcPr>
            <w:tcW w:w="1519" w:type="dxa"/>
          </w:tcPr>
          <w:p w14:paraId="2A95CF5B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5040AF9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20.</w:t>
            </w:r>
          </w:p>
        </w:tc>
        <w:tc>
          <w:tcPr>
            <w:tcW w:w="2551" w:type="dxa"/>
          </w:tcPr>
          <w:p w14:paraId="5C9D5CBE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Water &amp; Theme Parks</w:t>
            </w:r>
          </w:p>
        </w:tc>
        <w:tc>
          <w:tcPr>
            <w:tcW w:w="1276" w:type="dxa"/>
          </w:tcPr>
          <w:p w14:paraId="1BFBCEE6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Transport</w:t>
            </w:r>
          </w:p>
        </w:tc>
        <w:tc>
          <w:tcPr>
            <w:tcW w:w="709" w:type="dxa"/>
          </w:tcPr>
          <w:p w14:paraId="263D1A4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50.</w:t>
            </w:r>
          </w:p>
        </w:tc>
        <w:tc>
          <w:tcPr>
            <w:tcW w:w="3101" w:type="dxa"/>
          </w:tcPr>
          <w:p w14:paraId="11261600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Motorway Service Areas</w:t>
            </w:r>
          </w:p>
        </w:tc>
      </w:tr>
      <w:tr w:rsidR="001C04A1" w:rsidRPr="001C04A1" w14:paraId="670C0122" w14:textId="77777777" w:rsidTr="008903BC">
        <w:tc>
          <w:tcPr>
            <w:tcW w:w="1519" w:type="dxa"/>
          </w:tcPr>
          <w:p w14:paraId="4F3A151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0247E1A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21.</w:t>
            </w:r>
          </w:p>
        </w:tc>
        <w:tc>
          <w:tcPr>
            <w:tcW w:w="2551" w:type="dxa"/>
          </w:tcPr>
          <w:p w14:paraId="1AA8BCC1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Visitor Attractions</w:t>
            </w:r>
          </w:p>
        </w:tc>
        <w:tc>
          <w:tcPr>
            <w:tcW w:w="1276" w:type="dxa"/>
          </w:tcPr>
          <w:p w14:paraId="565DFFF9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F31C55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51.</w:t>
            </w:r>
          </w:p>
        </w:tc>
        <w:tc>
          <w:tcPr>
            <w:tcW w:w="3101" w:type="dxa"/>
          </w:tcPr>
          <w:p w14:paraId="636CFBF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Roadside Restaurants /Service Stations</w:t>
            </w:r>
          </w:p>
        </w:tc>
      </w:tr>
      <w:tr w:rsidR="001C04A1" w:rsidRPr="001C04A1" w14:paraId="69960864" w14:textId="77777777" w:rsidTr="008903BC">
        <w:tc>
          <w:tcPr>
            <w:tcW w:w="1519" w:type="dxa"/>
          </w:tcPr>
          <w:p w14:paraId="5294689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227D50A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22.</w:t>
            </w:r>
          </w:p>
        </w:tc>
        <w:tc>
          <w:tcPr>
            <w:tcW w:w="2551" w:type="dxa"/>
          </w:tcPr>
          <w:p w14:paraId="3C8B204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Zoos &amp; Safari Parks</w:t>
            </w:r>
          </w:p>
        </w:tc>
        <w:tc>
          <w:tcPr>
            <w:tcW w:w="1276" w:type="dxa"/>
          </w:tcPr>
          <w:p w14:paraId="4062444C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4E2DEC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52.</w:t>
            </w:r>
          </w:p>
        </w:tc>
        <w:tc>
          <w:tcPr>
            <w:tcW w:w="3101" w:type="dxa"/>
          </w:tcPr>
          <w:p w14:paraId="5E89DAA6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Railway Stations</w:t>
            </w:r>
          </w:p>
        </w:tc>
      </w:tr>
      <w:tr w:rsidR="001C04A1" w:rsidRPr="001C04A1" w14:paraId="50B47F52" w14:textId="77777777" w:rsidTr="008903BC">
        <w:tc>
          <w:tcPr>
            <w:tcW w:w="1519" w:type="dxa"/>
          </w:tcPr>
          <w:p w14:paraId="3BCCC85C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3A2F37B5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078DCC4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7BA2603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B5146F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53.</w:t>
            </w:r>
          </w:p>
        </w:tc>
        <w:tc>
          <w:tcPr>
            <w:tcW w:w="3101" w:type="dxa"/>
          </w:tcPr>
          <w:p w14:paraId="381D222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Trains</w:t>
            </w:r>
          </w:p>
        </w:tc>
      </w:tr>
      <w:tr w:rsidR="001C04A1" w:rsidRPr="001C04A1" w14:paraId="1AA93819" w14:textId="77777777" w:rsidTr="008903BC">
        <w:tc>
          <w:tcPr>
            <w:tcW w:w="1519" w:type="dxa"/>
          </w:tcPr>
          <w:p w14:paraId="3785535E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Heritage</w:t>
            </w:r>
          </w:p>
        </w:tc>
        <w:tc>
          <w:tcPr>
            <w:tcW w:w="620" w:type="dxa"/>
          </w:tcPr>
          <w:p w14:paraId="10DC0A2E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23.</w:t>
            </w:r>
          </w:p>
        </w:tc>
        <w:tc>
          <w:tcPr>
            <w:tcW w:w="2551" w:type="dxa"/>
          </w:tcPr>
          <w:p w14:paraId="647F2FB2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Museums &amp; Galleries</w:t>
            </w:r>
          </w:p>
        </w:tc>
        <w:tc>
          <w:tcPr>
            <w:tcW w:w="1276" w:type="dxa"/>
          </w:tcPr>
          <w:p w14:paraId="7E55A736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6FCC3DF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54.</w:t>
            </w:r>
          </w:p>
        </w:tc>
        <w:tc>
          <w:tcPr>
            <w:tcW w:w="3101" w:type="dxa"/>
          </w:tcPr>
          <w:p w14:paraId="19F3023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Airports</w:t>
            </w:r>
          </w:p>
        </w:tc>
      </w:tr>
      <w:tr w:rsidR="001C04A1" w:rsidRPr="001C04A1" w14:paraId="6821199D" w14:textId="77777777" w:rsidTr="008903BC">
        <w:tc>
          <w:tcPr>
            <w:tcW w:w="1519" w:type="dxa"/>
          </w:tcPr>
          <w:p w14:paraId="68D9E66E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0A69F18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24.</w:t>
            </w:r>
          </w:p>
        </w:tc>
        <w:tc>
          <w:tcPr>
            <w:tcW w:w="2551" w:type="dxa"/>
          </w:tcPr>
          <w:p w14:paraId="1D63097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Historic Buildings</w:t>
            </w:r>
          </w:p>
        </w:tc>
        <w:tc>
          <w:tcPr>
            <w:tcW w:w="1276" w:type="dxa"/>
          </w:tcPr>
          <w:p w14:paraId="7B6F73D2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DBB2BB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55.</w:t>
            </w:r>
          </w:p>
        </w:tc>
        <w:tc>
          <w:tcPr>
            <w:tcW w:w="3101" w:type="dxa"/>
          </w:tcPr>
          <w:p w14:paraId="1088B8A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Ferries</w:t>
            </w:r>
          </w:p>
        </w:tc>
      </w:tr>
      <w:tr w:rsidR="001C04A1" w:rsidRPr="001C04A1" w14:paraId="0FEADA6A" w14:textId="77777777" w:rsidTr="008903BC">
        <w:tc>
          <w:tcPr>
            <w:tcW w:w="1519" w:type="dxa"/>
          </w:tcPr>
          <w:p w14:paraId="58E07D4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3733773F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25.</w:t>
            </w:r>
          </w:p>
        </w:tc>
        <w:tc>
          <w:tcPr>
            <w:tcW w:w="2551" w:type="dxa"/>
          </w:tcPr>
          <w:p w14:paraId="4C726CE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Town Halls</w:t>
            </w:r>
          </w:p>
        </w:tc>
        <w:tc>
          <w:tcPr>
            <w:tcW w:w="1276" w:type="dxa"/>
          </w:tcPr>
          <w:p w14:paraId="5CC98D0C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B34F41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56.</w:t>
            </w:r>
          </w:p>
        </w:tc>
        <w:tc>
          <w:tcPr>
            <w:tcW w:w="3101" w:type="dxa"/>
          </w:tcPr>
          <w:p w14:paraId="7985751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Ferry Ports</w:t>
            </w:r>
          </w:p>
        </w:tc>
      </w:tr>
      <w:tr w:rsidR="001C04A1" w:rsidRPr="001C04A1" w14:paraId="68727137" w14:textId="77777777" w:rsidTr="008903BC">
        <w:tc>
          <w:tcPr>
            <w:tcW w:w="1519" w:type="dxa"/>
          </w:tcPr>
          <w:p w14:paraId="3FC9D82B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3D76C44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26.</w:t>
            </w:r>
          </w:p>
        </w:tc>
        <w:tc>
          <w:tcPr>
            <w:tcW w:w="2551" w:type="dxa"/>
          </w:tcPr>
          <w:p w14:paraId="1054F61F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Libraries</w:t>
            </w:r>
          </w:p>
        </w:tc>
        <w:tc>
          <w:tcPr>
            <w:tcW w:w="1276" w:type="dxa"/>
          </w:tcPr>
          <w:p w14:paraId="2672AF52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18BCAF2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57.</w:t>
            </w:r>
          </w:p>
        </w:tc>
        <w:tc>
          <w:tcPr>
            <w:tcW w:w="3101" w:type="dxa"/>
          </w:tcPr>
          <w:p w14:paraId="19979D1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Bus &amp; Coach Stations</w:t>
            </w:r>
          </w:p>
        </w:tc>
      </w:tr>
      <w:tr w:rsidR="001C04A1" w:rsidRPr="001C04A1" w14:paraId="778239BF" w14:textId="77777777" w:rsidTr="008903BC">
        <w:tc>
          <w:tcPr>
            <w:tcW w:w="1519" w:type="dxa"/>
          </w:tcPr>
          <w:p w14:paraId="096E4079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65AC0E3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27.</w:t>
            </w:r>
          </w:p>
        </w:tc>
        <w:tc>
          <w:tcPr>
            <w:tcW w:w="2551" w:type="dxa"/>
          </w:tcPr>
          <w:p w14:paraId="14AB216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Places of Worship</w:t>
            </w:r>
          </w:p>
        </w:tc>
        <w:tc>
          <w:tcPr>
            <w:tcW w:w="1276" w:type="dxa"/>
          </w:tcPr>
          <w:p w14:paraId="042D9E8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5274B4D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2F80B3E6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1CC3960D" w14:textId="77777777" w:rsidTr="008903BC">
        <w:tc>
          <w:tcPr>
            <w:tcW w:w="1519" w:type="dxa"/>
          </w:tcPr>
          <w:p w14:paraId="59EE4142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244A57F8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28.</w:t>
            </w:r>
          </w:p>
        </w:tc>
        <w:tc>
          <w:tcPr>
            <w:tcW w:w="2551" w:type="dxa"/>
          </w:tcPr>
          <w:p w14:paraId="531D9A8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Cemeteries &amp; Crematoria</w:t>
            </w:r>
          </w:p>
        </w:tc>
        <w:tc>
          <w:tcPr>
            <w:tcW w:w="1276" w:type="dxa"/>
          </w:tcPr>
          <w:p w14:paraId="31BD7021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Sport</w:t>
            </w:r>
          </w:p>
        </w:tc>
        <w:tc>
          <w:tcPr>
            <w:tcW w:w="709" w:type="dxa"/>
          </w:tcPr>
          <w:p w14:paraId="4B8361FA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58.</w:t>
            </w:r>
          </w:p>
        </w:tc>
        <w:tc>
          <w:tcPr>
            <w:tcW w:w="3101" w:type="dxa"/>
          </w:tcPr>
          <w:p w14:paraId="0A52924F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Sports Venues &amp; Stadia</w:t>
            </w:r>
          </w:p>
        </w:tc>
      </w:tr>
      <w:tr w:rsidR="001C04A1" w:rsidRPr="001C04A1" w14:paraId="6F2E179B" w14:textId="77777777" w:rsidTr="008903BC">
        <w:tc>
          <w:tcPr>
            <w:tcW w:w="1519" w:type="dxa"/>
          </w:tcPr>
          <w:p w14:paraId="166030C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033C747A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14:paraId="414D1D8C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6736AA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4CFCE5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59.</w:t>
            </w:r>
          </w:p>
        </w:tc>
        <w:tc>
          <w:tcPr>
            <w:tcW w:w="3101" w:type="dxa"/>
          </w:tcPr>
          <w:p w14:paraId="432B4CC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Sports &amp; Health Clubs</w:t>
            </w:r>
          </w:p>
        </w:tc>
      </w:tr>
      <w:tr w:rsidR="001C04A1" w:rsidRPr="001C04A1" w14:paraId="21DD4CA4" w14:textId="77777777" w:rsidTr="008903BC">
        <w:tc>
          <w:tcPr>
            <w:tcW w:w="1519" w:type="dxa"/>
          </w:tcPr>
          <w:p w14:paraId="564C8BEB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Entertainment</w:t>
            </w:r>
          </w:p>
        </w:tc>
        <w:tc>
          <w:tcPr>
            <w:tcW w:w="620" w:type="dxa"/>
          </w:tcPr>
          <w:p w14:paraId="51A0A4E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29.</w:t>
            </w:r>
          </w:p>
        </w:tc>
        <w:tc>
          <w:tcPr>
            <w:tcW w:w="2551" w:type="dxa"/>
          </w:tcPr>
          <w:p w14:paraId="1AE29599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Theatres</w:t>
            </w:r>
          </w:p>
        </w:tc>
        <w:tc>
          <w:tcPr>
            <w:tcW w:w="1276" w:type="dxa"/>
          </w:tcPr>
          <w:p w14:paraId="0191CF19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1C2B49E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3597F6A1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4FCCF84B" w14:textId="77777777" w:rsidTr="008903BC">
        <w:tc>
          <w:tcPr>
            <w:tcW w:w="1519" w:type="dxa"/>
          </w:tcPr>
          <w:p w14:paraId="41D1F45D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2E9863E3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30.</w:t>
            </w:r>
          </w:p>
        </w:tc>
        <w:tc>
          <w:tcPr>
            <w:tcW w:w="2551" w:type="dxa"/>
          </w:tcPr>
          <w:p w14:paraId="273CB59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Cinemas</w:t>
            </w:r>
          </w:p>
        </w:tc>
        <w:tc>
          <w:tcPr>
            <w:tcW w:w="1276" w:type="dxa"/>
          </w:tcPr>
          <w:p w14:paraId="5F0FF9B6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Beaches</w:t>
            </w:r>
          </w:p>
        </w:tc>
        <w:tc>
          <w:tcPr>
            <w:tcW w:w="709" w:type="dxa"/>
          </w:tcPr>
          <w:p w14:paraId="02EBA55F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60.</w:t>
            </w:r>
          </w:p>
        </w:tc>
        <w:tc>
          <w:tcPr>
            <w:tcW w:w="3101" w:type="dxa"/>
          </w:tcPr>
          <w:p w14:paraId="2533D05B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Within 50 Metres of Shoreline</w:t>
            </w:r>
          </w:p>
        </w:tc>
      </w:tr>
      <w:tr w:rsidR="001C04A1" w:rsidRPr="001C04A1" w14:paraId="6DC8E3D6" w14:textId="77777777" w:rsidTr="008903BC">
        <w:tc>
          <w:tcPr>
            <w:tcW w:w="1519" w:type="dxa"/>
          </w:tcPr>
          <w:p w14:paraId="055E3FCC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0BC233D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31.</w:t>
            </w:r>
          </w:p>
        </w:tc>
        <w:tc>
          <w:tcPr>
            <w:tcW w:w="2551" w:type="dxa"/>
          </w:tcPr>
          <w:p w14:paraId="344B00C4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Bingo Halls / Casinos</w:t>
            </w:r>
          </w:p>
        </w:tc>
        <w:tc>
          <w:tcPr>
            <w:tcW w:w="1276" w:type="dxa"/>
          </w:tcPr>
          <w:p w14:paraId="3C69343F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B0634F2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  <w:tc>
          <w:tcPr>
            <w:tcW w:w="3101" w:type="dxa"/>
          </w:tcPr>
          <w:p w14:paraId="2829FC83" w14:textId="77777777" w:rsidR="001C04A1" w:rsidRPr="001C04A1" w:rsidRDefault="001C04A1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3C0923DD" w14:textId="77777777" w:rsidTr="008903BC">
        <w:tc>
          <w:tcPr>
            <w:tcW w:w="1519" w:type="dxa"/>
          </w:tcPr>
          <w:p w14:paraId="4ED97610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07931E41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32.</w:t>
            </w:r>
          </w:p>
        </w:tc>
        <w:tc>
          <w:tcPr>
            <w:tcW w:w="2551" w:type="dxa"/>
          </w:tcPr>
          <w:p w14:paraId="31FC604E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Bowling Alleys</w:t>
            </w:r>
          </w:p>
        </w:tc>
        <w:tc>
          <w:tcPr>
            <w:tcW w:w="1276" w:type="dxa"/>
          </w:tcPr>
          <w:p w14:paraId="3A076F1F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Workplace</w:t>
            </w:r>
          </w:p>
        </w:tc>
        <w:tc>
          <w:tcPr>
            <w:tcW w:w="709" w:type="dxa"/>
          </w:tcPr>
          <w:p w14:paraId="4A3EC97C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61.</w:t>
            </w:r>
          </w:p>
        </w:tc>
        <w:tc>
          <w:tcPr>
            <w:tcW w:w="3101" w:type="dxa"/>
          </w:tcPr>
          <w:p w14:paraId="65C46FF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Any Workplace washroom</w:t>
            </w:r>
          </w:p>
        </w:tc>
      </w:tr>
      <w:tr w:rsidR="001C04A1" w:rsidRPr="001C04A1" w14:paraId="046B80B4" w14:textId="77777777" w:rsidTr="008903BC">
        <w:tc>
          <w:tcPr>
            <w:tcW w:w="1519" w:type="dxa"/>
          </w:tcPr>
          <w:p w14:paraId="45B19ECA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0" w:type="dxa"/>
          </w:tcPr>
          <w:p w14:paraId="4A258C7D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33.</w:t>
            </w:r>
          </w:p>
        </w:tc>
        <w:tc>
          <w:tcPr>
            <w:tcW w:w="2551" w:type="dxa"/>
          </w:tcPr>
          <w:p w14:paraId="1D8B80D6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Concert &amp; Exhibition Halls</w:t>
            </w:r>
          </w:p>
        </w:tc>
        <w:tc>
          <w:tcPr>
            <w:tcW w:w="1276" w:type="dxa"/>
          </w:tcPr>
          <w:p w14:paraId="0BDA5B07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22A40CA4" w14:textId="77777777" w:rsid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62.</w:t>
            </w:r>
          </w:p>
          <w:p w14:paraId="52E2C162" w14:textId="29A20276" w:rsidR="00CF037D" w:rsidRPr="001C04A1" w:rsidRDefault="00CF037D" w:rsidP="001C0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</w:t>
            </w:r>
          </w:p>
        </w:tc>
        <w:tc>
          <w:tcPr>
            <w:tcW w:w="3101" w:type="dxa"/>
          </w:tcPr>
          <w:p w14:paraId="31D84C2C" w14:textId="77777777" w:rsid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Building &amp; Construction Sites</w:t>
            </w:r>
          </w:p>
          <w:p w14:paraId="5A8AADFB" w14:textId="1995073C" w:rsidR="00870592" w:rsidRDefault="00CF037D" w:rsidP="001C04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Quirky Toilets</w:t>
            </w:r>
          </w:p>
          <w:p w14:paraId="60219C06" w14:textId="51EF0B20" w:rsidR="00870592" w:rsidRPr="001C04A1" w:rsidRDefault="00870592" w:rsidP="001C04A1">
            <w:pPr>
              <w:rPr>
                <w:sz w:val="16"/>
                <w:szCs w:val="16"/>
              </w:rPr>
            </w:pPr>
          </w:p>
        </w:tc>
      </w:tr>
      <w:tr w:rsidR="001C04A1" w:rsidRPr="001C04A1" w14:paraId="197C0398" w14:textId="77777777" w:rsidTr="008903BC">
        <w:tc>
          <w:tcPr>
            <w:tcW w:w="1519" w:type="dxa"/>
          </w:tcPr>
          <w:p w14:paraId="2B3529CC" w14:textId="77777777" w:rsidR="001C04A1" w:rsidRPr="001C04A1" w:rsidRDefault="001C04A1" w:rsidP="001C04A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dxa"/>
          </w:tcPr>
          <w:p w14:paraId="319137A0" w14:textId="77777777" w:rsidR="001C04A1" w:rsidRPr="001C04A1" w:rsidRDefault="001C04A1" w:rsidP="001C04A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B0FB7AA" w14:textId="77777777" w:rsidR="001C04A1" w:rsidRPr="001C04A1" w:rsidRDefault="001C04A1" w:rsidP="001C04A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505B3A0" w14:textId="77777777" w:rsidR="001C04A1" w:rsidRPr="001C04A1" w:rsidRDefault="001C04A1" w:rsidP="001C04A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6C8C3D0" w14:textId="77777777" w:rsidR="001C04A1" w:rsidRPr="001C04A1" w:rsidRDefault="001C04A1" w:rsidP="001C04A1">
            <w:pPr>
              <w:rPr>
                <w:sz w:val="18"/>
                <w:szCs w:val="18"/>
              </w:rPr>
            </w:pPr>
          </w:p>
        </w:tc>
        <w:tc>
          <w:tcPr>
            <w:tcW w:w="3101" w:type="dxa"/>
          </w:tcPr>
          <w:p w14:paraId="2F0CCF5E" w14:textId="77777777" w:rsidR="001C04A1" w:rsidRPr="001C04A1" w:rsidRDefault="001C04A1" w:rsidP="001C04A1">
            <w:pPr>
              <w:rPr>
                <w:sz w:val="18"/>
                <w:szCs w:val="18"/>
              </w:rPr>
            </w:pPr>
          </w:p>
        </w:tc>
      </w:tr>
      <w:tr w:rsidR="001C04A1" w:rsidRPr="001C04A1" w14:paraId="68C31861" w14:textId="77777777" w:rsidTr="008903BC">
        <w:tc>
          <w:tcPr>
            <w:tcW w:w="1519" w:type="dxa"/>
          </w:tcPr>
          <w:p w14:paraId="45A2ABC5" w14:textId="77777777" w:rsidR="001C04A1" w:rsidRPr="001C04A1" w:rsidRDefault="001C04A1" w:rsidP="001C04A1">
            <w:pPr>
              <w:rPr>
                <w:b/>
                <w:bCs/>
                <w:sz w:val="16"/>
                <w:szCs w:val="16"/>
              </w:rPr>
            </w:pPr>
            <w:r w:rsidRPr="001C04A1">
              <w:rPr>
                <w:b/>
                <w:bCs/>
                <w:sz w:val="16"/>
                <w:szCs w:val="16"/>
              </w:rPr>
              <w:t>Holiday Parks</w:t>
            </w:r>
          </w:p>
        </w:tc>
        <w:tc>
          <w:tcPr>
            <w:tcW w:w="620" w:type="dxa"/>
          </w:tcPr>
          <w:p w14:paraId="0CA47E55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34.</w:t>
            </w:r>
          </w:p>
        </w:tc>
        <w:tc>
          <w:tcPr>
            <w:tcW w:w="2551" w:type="dxa"/>
          </w:tcPr>
          <w:p w14:paraId="1D8F4D96" w14:textId="77777777" w:rsidR="001C04A1" w:rsidRPr="001C04A1" w:rsidRDefault="001C04A1" w:rsidP="001C04A1">
            <w:pPr>
              <w:rPr>
                <w:sz w:val="16"/>
                <w:szCs w:val="16"/>
              </w:rPr>
            </w:pPr>
            <w:r w:rsidRPr="001C04A1">
              <w:rPr>
                <w:sz w:val="16"/>
                <w:szCs w:val="16"/>
              </w:rPr>
              <w:t>Holiday Parks</w:t>
            </w:r>
          </w:p>
        </w:tc>
        <w:tc>
          <w:tcPr>
            <w:tcW w:w="1276" w:type="dxa"/>
          </w:tcPr>
          <w:p w14:paraId="1DA02AA4" w14:textId="77777777" w:rsidR="001C04A1" w:rsidRPr="001C04A1" w:rsidRDefault="001C04A1" w:rsidP="001C04A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490A36E" w14:textId="77777777" w:rsidR="001C04A1" w:rsidRPr="001C04A1" w:rsidRDefault="001C04A1" w:rsidP="001C04A1">
            <w:pPr>
              <w:rPr>
                <w:sz w:val="18"/>
                <w:szCs w:val="18"/>
              </w:rPr>
            </w:pPr>
          </w:p>
        </w:tc>
        <w:tc>
          <w:tcPr>
            <w:tcW w:w="3101" w:type="dxa"/>
          </w:tcPr>
          <w:p w14:paraId="5BDA823C" w14:textId="77777777" w:rsidR="001C04A1" w:rsidRPr="001C04A1" w:rsidRDefault="001C04A1" w:rsidP="001C04A1">
            <w:pPr>
              <w:rPr>
                <w:sz w:val="18"/>
                <w:szCs w:val="18"/>
              </w:rPr>
            </w:pPr>
          </w:p>
        </w:tc>
      </w:tr>
      <w:tr w:rsidR="001C04A1" w:rsidRPr="001C04A1" w14:paraId="7464B7EE" w14:textId="77777777" w:rsidTr="008903BC">
        <w:tc>
          <w:tcPr>
            <w:tcW w:w="1519" w:type="dxa"/>
          </w:tcPr>
          <w:p w14:paraId="1F8B2040" w14:textId="77777777" w:rsidR="001C04A1" w:rsidRPr="001C04A1" w:rsidRDefault="001C04A1" w:rsidP="001C04A1">
            <w:pPr>
              <w:rPr>
                <w:b/>
                <w:bCs/>
              </w:rPr>
            </w:pPr>
          </w:p>
        </w:tc>
        <w:tc>
          <w:tcPr>
            <w:tcW w:w="620" w:type="dxa"/>
          </w:tcPr>
          <w:p w14:paraId="3760F704" w14:textId="77777777" w:rsidR="001C04A1" w:rsidRPr="001C04A1" w:rsidRDefault="001C04A1" w:rsidP="001C04A1"/>
        </w:tc>
        <w:tc>
          <w:tcPr>
            <w:tcW w:w="2551" w:type="dxa"/>
          </w:tcPr>
          <w:p w14:paraId="1DF11E09" w14:textId="77777777" w:rsidR="001C04A1" w:rsidRPr="001C04A1" w:rsidRDefault="001C04A1" w:rsidP="001C04A1"/>
        </w:tc>
        <w:tc>
          <w:tcPr>
            <w:tcW w:w="1276" w:type="dxa"/>
          </w:tcPr>
          <w:p w14:paraId="461A00FB" w14:textId="77777777" w:rsidR="001C04A1" w:rsidRPr="001C04A1" w:rsidRDefault="001C04A1" w:rsidP="001C04A1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EA4827C" w14:textId="77777777" w:rsidR="001C04A1" w:rsidRPr="001C04A1" w:rsidRDefault="001C04A1" w:rsidP="001C04A1"/>
        </w:tc>
        <w:tc>
          <w:tcPr>
            <w:tcW w:w="3101" w:type="dxa"/>
          </w:tcPr>
          <w:p w14:paraId="382EBF11" w14:textId="77777777" w:rsidR="001C04A1" w:rsidRPr="001C04A1" w:rsidRDefault="001C04A1" w:rsidP="001C04A1"/>
        </w:tc>
      </w:tr>
    </w:tbl>
    <w:p w14:paraId="6C02F85C" w14:textId="671D570C" w:rsidR="00000E09" w:rsidRPr="00CA1D0B" w:rsidRDefault="00CA1D0B" w:rsidP="00CA1D0B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70C0"/>
          <w:sz w:val="32"/>
          <w:szCs w:val="32"/>
          <w:lang w:eastAsia="en-GB"/>
        </w:rPr>
      </w:pPr>
      <w:r w:rsidRPr="00A54D67">
        <w:rPr>
          <w:rFonts w:ascii="Verdana" w:eastAsia="Times New Roman" w:hAnsi="Verdana" w:cs="Times New Roman"/>
          <w:b/>
          <w:color w:val="0070C0"/>
          <w:sz w:val="32"/>
          <w:szCs w:val="32"/>
          <w:highlight w:val="green"/>
          <w:lang w:eastAsia="en-GB"/>
        </w:rPr>
        <w:lastRenderedPageBreak/>
        <w:t>Loo of the Year Awards 2023</w:t>
      </w:r>
    </w:p>
    <w:p w14:paraId="48FEBFD5" w14:textId="77777777" w:rsidR="00000E09" w:rsidRPr="00000E09" w:rsidRDefault="00000E09" w:rsidP="00000E09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eastAsia="en-GB"/>
        </w:rPr>
      </w:pPr>
      <w:r w:rsidRPr="00000E09">
        <w:rPr>
          <w:rFonts w:ascii="Gill Sans MT" w:eastAsia="Times New Roman" w:hAnsi="Gill Sans MT" w:cs="Times New Roman"/>
          <w:b/>
          <w:sz w:val="24"/>
          <w:szCs w:val="20"/>
          <w:lang w:eastAsia="en-GB"/>
        </w:rPr>
        <w:tab/>
      </w:r>
      <w:r w:rsidRPr="00000E09">
        <w:rPr>
          <w:rFonts w:ascii="Gill Sans MT" w:eastAsia="Times New Roman" w:hAnsi="Gill Sans MT" w:cs="Times New Roman"/>
          <w:b/>
          <w:sz w:val="24"/>
          <w:szCs w:val="20"/>
          <w:lang w:eastAsia="en-GB"/>
        </w:rPr>
        <w:tab/>
      </w:r>
      <w:r w:rsidRPr="00000E09">
        <w:rPr>
          <w:rFonts w:ascii="Gill Sans MT" w:eastAsia="Times New Roman" w:hAnsi="Gill Sans MT" w:cs="Times New Roman"/>
          <w:b/>
          <w:sz w:val="24"/>
          <w:szCs w:val="20"/>
          <w:lang w:eastAsia="en-GB"/>
        </w:rPr>
        <w:tab/>
      </w:r>
    </w:p>
    <w:p w14:paraId="7012231F" w14:textId="77777777" w:rsidR="00000E09" w:rsidRPr="00000E09" w:rsidRDefault="00000E09" w:rsidP="00000E09">
      <w:pPr>
        <w:spacing w:after="0" w:line="240" w:lineRule="auto"/>
        <w:rPr>
          <w:rFonts w:ascii="Gill Sans MT" w:eastAsia="Times New Roman" w:hAnsi="Gill Sans MT" w:cs="Times New Roman"/>
          <w:b/>
          <w:color w:val="0070C0"/>
          <w:sz w:val="28"/>
          <w:szCs w:val="28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8"/>
          <w:szCs w:val="28"/>
          <w:lang w:eastAsia="en-GB"/>
        </w:rPr>
        <w:t>ENTRY FORM</w:t>
      </w:r>
    </w:p>
    <w:p w14:paraId="02DA46D0" w14:textId="77777777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Please complete </w:t>
      </w:r>
      <w:r w:rsidRPr="00000E09">
        <w:rPr>
          <w:rFonts w:ascii="Verdana" w:eastAsia="Times New Roman" w:hAnsi="Verdana" w:cs="Times New Roman"/>
          <w:b/>
          <w:sz w:val="20"/>
          <w:szCs w:val="20"/>
          <w:u w:val="single"/>
          <w:lang w:eastAsia="en-GB"/>
        </w:rPr>
        <w:t>both sides</w:t>
      </w:r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 and return this page to the Loo of the Year Awards</w:t>
      </w:r>
    </w:p>
    <w:p w14:paraId="0ADB586E" w14:textId="77777777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 xml:space="preserve">(address </w:t>
      </w:r>
      <w:proofErr w:type="gramStart"/>
      <w:r w:rsidRPr="00000E09">
        <w:rPr>
          <w:rFonts w:ascii="Verdana" w:eastAsia="Times New Roman" w:hAnsi="Verdana" w:cs="Times New Roman"/>
          <w:b/>
          <w:sz w:val="20"/>
          <w:szCs w:val="20"/>
          <w:lang w:eastAsia="en-GB"/>
        </w:rPr>
        <w:t>above )</w:t>
      </w:r>
      <w:proofErr w:type="gramEnd"/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0881"/>
      </w:tblGrid>
      <w:tr w:rsidR="002E11DE" w:rsidRPr="0049139D" w14:paraId="06DCF901" w14:textId="77777777" w:rsidTr="007E134D">
        <w:trPr>
          <w:gridBefore w:val="1"/>
          <w:wBefore w:w="34" w:type="dxa"/>
          <w:trHeight w:val="202"/>
        </w:trPr>
        <w:tc>
          <w:tcPr>
            <w:tcW w:w="10881" w:type="dxa"/>
          </w:tcPr>
          <w:p w14:paraId="43394370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139D">
              <w:rPr>
                <w:rFonts w:ascii="Verdana" w:hAnsi="Verdana"/>
                <w:sz w:val="18"/>
                <w:szCs w:val="18"/>
              </w:rPr>
              <w:t>NAME OF ESTABLISHMENT/AUTHORITY: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E11DE" w:rsidRPr="0049139D" w14:paraId="28593DA3" w14:textId="77777777" w:rsidTr="007E134D">
        <w:trPr>
          <w:gridBefore w:val="1"/>
          <w:wBefore w:w="34" w:type="dxa"/>
        </w:trPr>
        <w:tc>
          <w:tcPr>
            <w:tcW w:w="10881" w:type="dxa"/>
          </w:tcPr>
          <w:p w14:paraId="6649629E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139D">
              <w:rPr>
                <w:rFonts w:ascii="Verdana" w:hAnsi="Verdana"/>
                <w:sz w:val="18"/>
                <w:szCs w:val="18"/>
              </w:rPr>
              <w:t>ADDRESS FOR CORRESPONDENCE: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2E11DE" w:rsidRPr="0049139D" w14:paraId="111B7355" w14:textId="77777777" w:rsidTr="007E134D">
        <w:trPr>
          <w:gridBefore w:val="1"/>
          <w:wBefore w:w="34" w:type="dxa"/>
        </w:trPr>
        <w:tc>
          <w:tcPr>
            <w:tcW w:w="10881" w:type="dxa"/>
          </w:tcPr>
          <w:p w14:paraId="029E61D2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2E11DE" w:rsidRPr="0049139D" w14:paraId="3BB6EC5A" w14:textId="77777777" w:rsidTr="007E134D">
        <w:trPr>
          <w:gridBefore w:val="1"/>
          <w:wBefore w:w="34" w:type="dxa"/>
        </w:trPr>
        <w:tc>
          <w:tcPr>
            <w:tcW w:w="10881" w:type="dxa"/>
          </w:tcPr>
          <w:p w14:paraId="652446A4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2E11DE" w:rsidRPr="0049139D" w14:paraId="5E634E2D" w14:textId="77777777" w:rsidTr="007E134D">
        <w:trPr>
          <w:gridBefore w:val="1"/>
          <w:wBefore w:w="34" w:type="dxa"/>
        </w:trPr>
        <w:tc>
          <w:tcPr>
            <w:tcW w:w="10881" w:type="dxa"/>
          </w:tcPr>
          <w:p w14:paraId="73960C50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  <w:t>POST CODE:</w:t>
            </w:r>
          </w:p>
        </w:tc>
      </w:tr>
      <w:tr w:rsidR="002E11DE" w:rsidRPr="0049139D" w14:paraId="77C67F50" w14:textId="77777777" w:rsidTr="007E134D">
        <w:trPr>
          <w:gridBefore w:val="1"/>
          <w:wBefore w:w="34" w:type="dxa"/>
        </w:trPr>
        <w:tc>
          <w:tcPr>
            <w:tcW w:w="10881" w:type="dxa"/>
          </w:tcPr>
          <w:p w14:paraId="22BAEA98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139D">
              <w:rPr>
                <w:rFonts w:ascii="Verdana" w:hAnsi="Verdana"/>
                <w:sz w:val="18"/>
                <w:szCs w:val="18"/>
              </w:rPr>
              <w:t>CONTACT NAME:</w:t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  <w:t>POSITION: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2E11DE" w:rsidRPr="0049139D" w14:paraId="012A58E2" w14:textId="77777777" w:rsidTr="007E134D">
        <w:trPr>
          <w:gridBefore w:val="1"/>
          <w:wBefore w:w="34" w:type="dxa"/>
        </w:trPr>
        <w:tc>
          <w:tcPr>
            <w:tcW w:w="10881" w:type="dxa"/>
          </w:tcPr>
          <w:p w14:paraId="150F25D0" w14:textId="77777777" w:rsidR="002E11DE" w:rsidRPr="0049139D" w:rsidRDefault="002E11DE" w:rsidP="007E134D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9139D">
              <w:rPr>
                <w:rFonts w:ascii="Verdana" w:hAnsi="Verdana"/>
                <w:sz w:val="18"/>
                <w:szCs w:val="18"/>
              </w:rPr>
              <w:t>TEL NO:</w:t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  <w:r w:rsidRPr="0049139D">
              <w:rPr>
                <w:rFonts w:ascii="Verdana" w:hAnsi="Verdana"/>
                <w:sz w:val="18"/>
                <w:szCs w:val="18"/>
              </w:rPr>
              <w:tab/>
              <w:t>EMAIL ADDRESS:</w:t>
            </w:r>
            <w:r w:rsidRPr="0049139D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000E09" w:rsidRPr="00000E09" w14:paraId="4DEA91A2" w14:textId="77777777" w:rsidTr="007E134D">
        <w:tc>
          <w:tcPr>
            <w:tcW w:w="10915" w:type="dxa"/>
            <w:gridSpan w:val="2"/>
          </w:tcPr>
          <w:p w14:paraId="6921BA07" w14:textId="44F9FA2D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INVOICE ADDRESS (if different from entry address) </w:t>
            </w:r>
          </w:p>
        </w:tc>
      </w:tr>
      <w:tr w:rsidR="00000E09" w:rsidRPr="00000E09" w14:paraId="039CD0FA" w14:textId="77777777" w:rsidTr="007E134D">
        <w:tc>
          <w:tcPr>
            <w:tcW w:w="10915" w:type="dxa"/>
            <w:gridSpan w:val="2"/>
          </w:tcPr>
          <w:p w14:paraId="3AE1CDB1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000E09" w:rsidRPr="00000E09" w14:paraId="3A2B880F" w14:textId="77777777" w:rsidTr="007E134D">
        <w:tc>
          <w:tcPr>
            <w:tcW w:w="10915" w:type="dxa"/>
            <w:gridSpan w:val="2"/>
          </w:tcPr>
          <w:p w14:paraId="3209B9D9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  <w:tr w:rsidR="00000E09" w:rsidRPr="00000E09" w14:paraId="72C35DDD" w14:textId="77777777" w:rsidTr="007E134D">
        <w:tc>
          <w:tcPr>
            <w:tcW w:w="10915" w:type="dxa"/>
            <w:gridSpan w:val="2"/>
          </w:tcPr>
          <w:p w14:paraId="330F7334" w14:textId="00A86F3F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POST CODE:                       EMAIL ADDRESS – if different from that above:</w:t>
            </w:r>
          </w:p>
        </w:tc>
      </w:tr>
    </w:tbl>
    <w:p w14:paraId="4BF4EE88" w14:textId="5437682D" w:rsidR="00000E09" w:rsidRPr="00000E09" w:rsidRDefault="00000E09" w:rsidP="0048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I/We wish to submit the following entry/entries in the </w:t>
      </w:r>
      <w:r w:rsidRPr="00000E09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202</w:t>
      </w:r>
      <w:r w:rsidR="00E923DD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3</w:t>
      </w:r>
      <w:r w:rsidRPr="00000E09">
        <w:rPr>
          <w:rFonts w:ascii="Verdana" w:eastAsia="Times New Roman" w:hAnsi="Verdana" w:cs="Times New Roman"/>
          <w:b/>
          <w:bCs/>
          <w:sz w:val="18"/>
          <w:szCs w:val="18"/>
          <w:lang w:eastAsia="en-GB"/>
        </w:rPr>
        <w:t>Loo of the Year/Washroom Cleaner of the Year Awards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and enclose/agree to pay the relevant entry fees covering our entry/entries.</w:t>
      </w:r>
    </w:p>
    <w:p w14:paraId="0E6FAC01" w14:textId="77777777" w:rsidR="00000E09" w:rsidRPr="00000E09" w:rsidRDefault="00000E09" w:rsidP="0048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14:paraId="6D26589C" w14:textId="07360327" w:rsidR="00000E09" w:rsidRPr="00000E09" w:rsidRDefault="00000E09" w:rsidP="0048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Gill Sans" w:eastAsia="Times New Roman" w:hAnsi="Gill Sans" w:cs="Times New Roman"/>
          <w:noProof/>
          <w:sz w:val="24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Signed: </w:t>
      </w:r>
      <w:r w:rsidRPr="000F0457">
        <w:rPr>
          <w:rFonts w:ascii="Cochocib Script Latin Pro" w:eastAsia="Times New Roman" w:hAnsi="Cochocib Script Latin Pro" w:cs="Times New Roman"/>
          <w:b/>
          <w:bCs/>
          <w:sz w:val="48"/>
          <w:szCs w:val="48"/>
          <w:lang w:eastAsia="en-GB"/>
        </w:rPr>
        <w:t>…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="00E923DD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                                                                           </w:t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Date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……………………………………………</w:t>
      </w:r>
      <w:r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</w:t>
      </w:r>
    </w:p>
    <w:p w14:paraId="732245FD" w14:textId="77777777" w:rsidR="00000E09" w:rsidRPr="00000E09" w:rsidRDefault="00000E09" w:rsidP="0048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Gill Sans" w:eastAsia="Times New Roman" w:hAnsi="Gill Sans" w:cs="Times New Roman"/>
          <w:noProof/>
          <w:sz w:val="24"/>
          <w:szCs w:val="20"/>
          <w:lang w:eastAsia="en-GB"/>
        </w:rPr>
        <w:t xml:space="preserve">           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                                 </w:t>
      </w:r>
    </w:p>
    <w:p w14:paraId="04E3FBB7" w14:textId="44FF59ED" w:rsidR="00000E09" w:rsidRPr="00000E09" w:rsidRDefault="00000E09" w:rsidP="0048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hd w:val="clear" w:color="auto" w:fill="D9D9D9"/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Purchase Order No. to be shown on invoice: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……</w:t>
      </w:r>
      <w:r w:rsidR="00AB4F8A"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…………………………………………………………………</w:t>
      </w:r>
    </w:p>
    <w:p w14:paraId="393C5840" w14:textId="77777777" w:rsidR="00000E09" w:rsidRPr="00000E09" w:rsidRDefault="00000E09" w:rsidP="00483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000E09" w:rsidRPr="00000E09" w14:paraId="3B5804F8" w14:textId="77777777" w:rsidTr="004839D1">
        <w:tc>
          <w:tcPr>
            <w:tcW w:w="11057" w:type="dxa"/>
            <w:shd w:val="clear" w:color="auto" w:fill="auto"/>
          </w:tcPr>
          <w:p w14:paraId="3AF00787" w14:textId="77777777" w:rsidR="00000E09" w:rsidRPr="00000E09" w:rsidRDefault="00000E09" w:rsidP="00000E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70C0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WHO IS RESPONSIBLE FOR CLEANING YOUR ENTRY/ENTRIES?</w:t>
            </w:r>
          </w:p>
          <w:p w14:paraId="255DA97A" w14:textId="3719C3D2" w:rsidR="00000E09" w:rsidRPr="00000E09" w:rsidRDefault="00000E09" w:rsidP="00000E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Please </w:t>
            </w:r>
            <w:r w:rsidR="005E5170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highlight</w:t>
            </w: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 relevant </w:t>
            </w:r>
            <w:r w:rsidR="00531D6F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Staff </w:t>
            </w: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and provide name of Contractor.</w:t>
            </w:r>
          </w:p>
          <w:p w14:paraId="153B6239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      </w:t>
            </w:r>
          </w:p>
          <w:p w14:paraId="2233E153" w14:textId="37740E48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Own Staff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    </w:t>
            </w:r>
            <w:r w:rsidR="006E1EAC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  </w:t>
            </w: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External Contractor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</w:t>
            </w:r>
            <w:r w:rsidR="0029066C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 </w:t>
            </w:r>
            <w:r w:rsidR="006E1EAC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 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</w:t>
            </w: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 xml:space="preserve">Contractor’s Name: </w:t>
            </w:r>
            <w:r w:rsidRPr="00904661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………</w:t>
            </w:r>
          </w:p>
        </w:tc>
      </w:tr>
    </w:tbl>
    <w:p w14:paraId="3AC37370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14:paraId="77306541" w14:textId="77777777" w:rsidR="00000E09" w:rsidRPr="00000E09" w:rsidRDefault="00000E09" w:rsidP="0000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b/>
          <w:sz w:val="18"/>
          <w:szCs w:val="18"/>
          <w:highlight w:val="green"/>
          <w:lang w:eastAsia="en-GB"/>
        </w:rPr>
        <w:t>ECO FRIENDLY TOILET</w:t>
      </w:r>
      <w:r w:rsidRPr="00000E09">
        <w:rPr>
          <w:rFonts w:ascii="Verdana" w:eastAsia="Times New Roman" w:hAnsi="Verdana" w:cs="Times New Roman"/>
          <w:sz w:val="18"/>
          <w:szCs w:val="18"/>
          <w:highlight w:val="green"/>
          <w:lang w:eastAsia="en-GB"/>
        </w:rPr>
        <w:t xml:space="preserve"> </w:t>
      </w:r>
      <w:r w:rsidRPr="00000E09">
        <w:rPr>
          <w:rFonts w:ascii="Verdana" w:eastAsia="Times New Roman" w:hAnsi="Verdana" w:cs="Times New Roman"/>
          <w:b/>
          <w:sz w:val="18"/>
          <w:szCs w:val="18"/>
          <w:highlight w:val="green"/>
          <w:lang w:eastAsia="en-GB"/>
        </w:rPr>
        <w:t>AWARDS</w:t>
      </w:r>
      <w:r w:rsidRPr="00000E09">
        <w:rPr>
          <w:rFonts w:ascii="Verdana" w:eastAsia="Times New Roman" w:hAnsi="Verdana" w:cs="Times New Roman"/>
          <w:sz w:val="18"/>
          <w:szCs w:val="18"/>
          <w:highlight w:val="green"/>
          <w:lang w:eastAsia="en-GB"/>
        </w:rPr>
        <w:t xml:space="preserve"> </w:t>
      </w:r>
      <w:r w:rsidRPr="00000E09">
        <w:rPr>
          <w:rFonts w:ascii="Verdana" w:eastAsia="Times New Roman" w:hAnsi="Verdana" w:cs="Times New Roman"/>
          <w:b/>
          <w:sz w:val="18"/>
          <w:szCs w:val="18"/>
          <w:highlight w:val="green"/>
          <w:lang w:eastAsia="en-GB"/>
        </w:rPr>
        <w:t>Please tick the box below if you want your toilets to be considered for this award</w:t>
      </w:r>
      <w:r w:rsidRPr="00000E09">
        <w:rPr>
          <w:rFonts w:ascii="Verdana" w:eastAsia="Times New Roman" w:hAnsi="Verdana" w:cs="Times New Roman"/>
          <w:sz w:val="18"/>
          <w:szCs w:val="18"/>
          <w:highlight w:val="green"/>
          <w:lang w:eastAsia="en-GB"/>
        </w:rPr>
        <w:t xml:space="preserve">. </w:t>
      </w:r>
      <w:r w:rsidRPr="00000E09">
        <w:rPr>
          <w:rFonts w:ascii="Verdana" w:eastAsia="Times New Roman" w:hAnsi="Verdana" w:cs="Times New Roman"/>
          <w:b/>
          <w:sz w:val="18"/>
          <w:szCs w:val="18"/>
          <w:highlight w:val="green"/>
          <w:lang w:eastAsia="en-GB"/>
        </w:rPr>
        <w:t xml:space="preserve">You must also complete a Declaration Form – see </w:t>
      </w:r>
      <w:proofErr w:type="gramStart"/>
      <w:r w:rsidRPr="00000E09">
        <w:rPr>
          <w:rFonts w:ascii="Verdana" w:eastAsia="Times New Roman" w:hAnsi="Verdana" w:cs="Times New Roman"/>
          <w:b/>
          <w:sz w:val="18"/>
          <w:szCs w:val="18"/>
          <w:highlight w:val="green"/>
          <w:lang w:eastAsia="en-GB"/>
        </w:rPr>
        <w:t>below</w:t>
      </w:r>
      <w:proofErr w:type="gramEnd"/>
    </w:p>
    <w:p w14:paraId="16A95917" w14:textId="77777777" w:rsidR="00000E09" w:rsidRPr="00000E09" w:rsidRDefault="00000E09" w:rsidP="00000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sym w:font="Wingdings" w:char="F0A8"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We will send you a Declaration Form for you to complete and return providing details of the environmentally friendly features of your toilets. Indicate specific </w:t>
      </w:r>
      <w:r w:rsidRPr="00000E09">
        <w:rPr>
          <w:rFonts w:ascii="Verdana" w:eastAsia="Times New Roman" w:hAnsi="Verdana" w:cs="Times New Roman"/>
          <w:b/>
          <w:color w:val="000000"/>
          <w:sz w:val="18"/>
          <w:szCs w:val="18"/>
          <w:lang w:eastAsia="en-GB"/>
        </w:rPr>
        <w:t xml:space="preserve">ECO </w:t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>AWARD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entries by </w:t>
      </w:r>
      <w:r w:rsidRPr="00000E09">
        <w:rPr>
          <w:rFonts w:ascii="Verdana" w:eastAsia="Times New Roman" w:hAnsi="Verdana" w:cs="Times New Roman"/>
          <w:b/>
          <w:sz w:val="18"/>
          <w:szCs w:val="18"/>
          <w:shd w:val="clear" w:color="auto" w:fill="2EF25D"/>
          <w:lang w:eastAsia="en-GB"/>
        </w:rPr>
        <w:t>ticking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locations on the Entry Form below if all entries are not to be considered.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</w:p>
    <w:p w14:paraId="7A263CC4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color w:val="0066FF"/>
          <w:lang w:eastAsia="en-GB"/>
        </w:rPr>
      </w:pPr>
    </w:p>
    <w:tbl>
      <w:tblPr>
        <w:tblW w:w="111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9"/>
        <w:gridCol w:w="4110"/>
        <w:gridCol w:w="4111"/>
      </w:tblGrid>
      <w:tr w:rsidR="00000E09" w:rsidRPr="00000E09" w14:paraId="2B701525" w14:textId="77777777" w:rsidTr="004839D1">
        <w:tc>
          <w:tcPr>
            <w:tcW w:w="11170" w:type="dxa"/>
            <w:gridSpan w:val="3"/>
          </w:tcPr>
          <w:p w14:paraId="27F63586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66FF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66FF"/>
                <w:lang w:eastAsia="en-GB"/>
              </w:rPr>
              <w:t xml:space="preserve">ENTRY FEES EXCLUDING VAT </w:t>
            </w:r>
          </w:p>
        </w:tc>
      </w:tr>
      <w:tr w:rsidR="00000E09" w:rsidRPr="00000E09" w14:paraId="62C05975" w14:textId="77777777" w:rsidTr="004839D1">
        <w:tc>
          <w:tcPr>
            <w:tcW w:w="2949" w:type="dxa"/>
          </w:tcPr>
          <w:p w14:paraId="05E80084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NO. OF ENTRIES</w:t>
            </w:r>
          </w:p>
          <w:p w14:paraId="306873CA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0" w:type="dxa"/>
          </w:tcPr>
          <w:p w14:paraId="322EC9D3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ENTRY TYPE A</w:t>
            </w:r>
          </w:p>
          <w:p w14:paraId="48017B65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 xml:space="preserve">Inspection </w:t>
            </w:r>
            <w:proofErr w:type="gramStart"/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visit</w:t>
            </w:r>
            <w:proofErr w:type="gramEnd"/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 xml:space="preserve"> with Star Grading for all facilities provided within each Entry</w:t>
            </w:r>
          </w:p>
        </w:tc>
        <w:tc>
          <w:tcPr>
            <w:tcW w:w="4111" w:type="dxa"/>
          </w:tcPr>
          <w:p w14:paraId="7BE7A010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ENTRY TYPE B</w:t>
            </w:r>
          </w:p>
          <w:p w14:paraId="7FF485DD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 xml:space="preserve">Inspection </w:t>
            </w:r>
            <w:proofErr w:type="gramStart"/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visit</w:t>
            </w:r>
            <w:proofErr w:type="gramEnd"/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 xml:space="preserve"> with Star Grading for all facilities provided within each Entry plus summary report on each Entry</w:t>
            </w:r>
          </w:p>
        </w:tc>
      </w:tr>
      <w:tr w:rsidR="00000E09" w:rsidRPr="00000E09" w14:paraId="78FF988A" w14:textId="77777777" w:rsidTr="004839D1">
        <w:tc>
          <w:tcPr>
            <w:tcW w:w="2949" w:type="dxa"/>
          </w:tcPr>
          <w:p w14:paraId="0834C62F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1 - 4 entries</w:t>
            </w:r>
          </w:p>
        </w:tc>
        <w:tc>
          <w:tcPr>
            <w:tcW w:w="4110" w:type="dxa"/>
          </w:tcPr>
          <w:p w14:paraId="6BA3A308" w14:textId="5072313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£14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8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  <w:tc>
          <w:tcPr>
            <w:tcW w:w="4111" w:type="dxa"/>
          </w:tcPr>
          <w:p w14:paraId="7FB25F51" w14:textId="686E9B20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73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</w:tr>
      <w:tr w:rsidR="00000E09" w:rsidRPr="00000E09" w14:paraId="152ABB5E" w14:textId="77777777" w:rsidTr="004839D1">
        <w:tc>
          <w:tcPr>
            <w:tcW w:w="2949" w:type="dxa"/>
          </w:tcPr>
          <w:p w14:paraId="008BD88D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5 - 9 entries</w:t>
            </w:r>
          </w:p>
        </w:tc>
        <w:tc>
          <w:tcPr>
            <w:tcW w:w="4110" w:type="dxa"/>
          </w:tcPr>
          <w:p w14:paraId="0FFF5ACA" w14:textId="1837F36F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£13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7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  <w:tc>
          <w:tcPr>
            <w:tcW w:w="4111" w:type="dxa"/>
          </w:tcPr>
          <w:p w14:paraId="524AA863" w14:textId="274A6FB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62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</w:tr>
      <w:tr w:rsidR="00000E09" w:rsidRPr="00000E09" w14:paraId="45665E02" w14:textId="77777777" w:rsidTr="004839D1">
        <w:tc>
          <w:tcPr>
            <w:tcW w:w="2949" w:type="dxa"/>
          </w:tcPr>
          <w:p w14:paraId="2362B568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10 – 19 entries</w:t>
            </w:r>
          </w:p>
        </w:tc>
        <w:tc>
          <w:tcPr>
            <w:tcW w:w="4110" w:type="dxa"/>
          </w:tcPr>
          <w:p w14:paraId="1CD6095C" w14:textId="6DBDC20A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£12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6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  <w:tc>
          <w:tcPr>
            <w:tcW w:w="4111" w:type="dxa"/>
          </w:tcPr>
          <w:p w14:paraId="5A31D933" w14:textId="4F29476F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51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</w:tr>
      <w:tr w:rsidR="00000E09" w:rsidRPr="00000E09" w14:paraId="0C60BDD8" w14:textId="77777777" w:rsidTr="004839D1">
        <w:tc>
          <w:tcPr>
            <w:tcW w:w="2949" w:type="dxa"/>
          </w:tcPr>
          <w:p w14:paraId="03313C76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20 - 49 entries</w:t>
            </w:r>
          </w:p>
        </w:tc>
        <w:tc>
          <w:tcPr>
            <w:tcW w:w="4110" w:type="dxa"/>
          </w:tcPr>
          <w:p w14:paraId="12E92428" w14:textId="1C557F6D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20 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per entry</w:t>
            </w:r>
          </w:p>
        </w:tc>
        <w:tc>
          <w:tcPr>
            <w:tcW w:w="4111" w:type="dxa"/>
          </w:tcPr>
          <w:p w14:paraId="151CC93C" w14:textId="4C20063E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45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</w:tr>
      <w:tr w:rsidR="00000E09" w:rsidRPr="00000E09" w14:paraId="3DD9FFDB" w14:textId="77777777" w:rsidTr="004839D1">
        <w:tc>
          <w:tcPr>
            <w:tcW w:w="2949" w:type="dxa"/>
          </w:tcPr>
          <w:p w14:paraId="765FC009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50 – 99 entries</w:t>
            </w:r>
          </w:p>
        </w:tc>
        <w:tc>
          <w:tcPr>
            <w:tcW w:w="4110" w:type="dxa"/>
          </w:tcPr>
          <w:p w14:paraId="52571ECA" w14:textId="79B74296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13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  <w:tc>
          <w:tcPr>
            <w:tcW w:w="4111" w:type="dxa"/>
          </w:tcPr>
          <w:p w14:paraId="73451F98" w14:textId="7BFF82A8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£1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38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</w:tr>
      <w:tr w:rsidR="00000E09" w:rsidRPr="00000E09" w14:paraId="5D1005FD" w14:textId="77777777" w:rsidTr="004839D1">
        <w:tc>
          <w:tcPr>
            <w:tcW w:w="2949" w:type="dxa"/>
          </w:tcPr>
          <w:p w14:paraId="6F39554A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100 or more</w:t>
            </w:r>
          </w:p>
        </w:tc>
        <w:tc>
          <w:tcPr>
            <w:tcW w:w="4110" w:type="dxa"/>
          </w:tcPr>
          <w:p w14:paraId="0589E4D5" w14:textId="791095EB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£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103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  <w:tc>
          <w:tcPr>
            <w:tcW w:w="4111" w:type="dxa"/>
          </w:tcPr>
          <w:p w14:paraId="161C770E" w14:textId="202AAFAF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                   £12</w:t>
            </w:r>
            <w:r w:rsidR="00491F52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8</w:t>
            </w: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 per entry</w:t>
            </w:r>
          </w:p>
        </w:tc>
      </w:tr>
    </w:tbl>
    <w:p w14:paraId="4AC293B3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14:paraId="25A91D3C" w14:textId="17E8C36F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TOTAL NO. OF ENTRIES TYPE A…………… @ (Refer entry fee schedule above) £…………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 </w:t>
      </w:r>
      <w:r w:rsidR="002C684B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    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  = £…</w:t>
      </w:r>
    </w:p>
    <w:p w14:paraId="63D34D27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……………</w:t>
      </w:r>
    </w:p>
    <w:p w14:paraId="3C43C083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</w:p>
    <w:p w14:paraId="0E3D3849" w14:textId="3CC744BA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TOTAL NO. OF ENTRIES TYPE B………</w:t>
      </w:r>
      <w:proofErr w:type="gramStart"/>
      <w:r w:rsidR="00DD7F33">
        <w:rPr>
          <w:rFonts w:ascii="Verdana" w:eastAsia="Times New Roman" w:hAnsi="Verdana" w:cs="Times New Roman"/>
          <w:sz w:val="18"/>
          <w:szCs w:val="18"/>
          <w:lang w:eastAsia="en-GB"/>
        </w:rPr>
        <w:t>…..</w:t>
      </w:r>
      <w:proofErr w:type="gramEnd"/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@ (Refer entry fee schedule above) £…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            = £…</w:t>
      </w:r>
      <w:r w:rsidR="000C3B07">
        <w:rPr>
          <w:rFonts w:ascii="Verdana" w:eastAsia="Times New Roman" w:hAnsi="Verdana" w:cs="Times New Roman"/>
          <w:sz w:val="18"/>
          <w:szCs w:val="18"/>
          <w:lang w:eastAsia="en-GB"/>
        </w:rPr>
        <w:t xml:space="preserve">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…………</w:t>
      </w:r>
    </w:p>
    <w:p w14:paraId="5DA50210" w14:textId="0CC9DF3E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  <w:u w:val="single"/>
          <w:lang w:eastAsia="en-GB"/>
        </w:rPr>
      </w:pPr>
      <w:r w:rsidRPr="00000E09">
        <w:rPr>
          <w:rFonts w:ascii="Verdana" w:eastAsia="Times New Roman" w:hAnsi="Verdana" w:cs="Times New Roman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37CDD" wp14:editId="69BA6D87">
                <wp:simplePos x="0" y="0"/>
                <wp:positionH relativeFrom="column">
                  <wp:posOffset>-83951</wp:posOffset>
                </wp:positionH>
                <wp:positionV relativeFrom="paragraph">
                  <wp:posOffset>80426</wp:posOffset>
                </wp:positionV>
                <wp:extent cx="4114800" cy="560574"/>
                <wp:effectExtent l="0" t="0" r="1905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60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47923" w14:textId="77777777" w:rsidR="00000E09" w:rsidRPr="00303C28" w:rsidRDefault="00000E09" w:rsidP="00000E09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20"/>
                              </w:rPr>
                            </w:pPr>
                            <w:r w:rsidRPr="00303C28">
                              <w:rPr>
                                <w:rFonts w:ascii="Gill Sans MT" w:hAnsi="Gill Sans MT"/>
                                <w:b/>
                                <w:color w:val="0070C0"/>
                                <w:sz w:val="20"/>
                              </w:rPr>
                              <w:t xml:space="preserve">NOTE:  Where entries consist of both Type A and Type B, </w:t>
                            </w:r>
                          </w:p>
                          <w:p w14:paraId="51A7D74E" w14:textId="20A285AC" w:rsidR="00000E09" w:rsidRDefault="00000E09" w:rsidP="00000E09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20"/>
                              </w:rPr>
                            </w:pPr>
                            <w:r w:rsidRPr="00303C28">
                              <w:rPr>
                                <w:rFonts w:ascii="Gill Sans MT" w:hAnsi="Gill Sans MT"/>
                                <w:b/>
                                <w:color w:val="0070C0"/>
                                <w:sz w:val="20"/>
                              </w:rPr>
                              <w:t xml:space="preserve">             fee concessions are based on the total number of entries.</w:t>
                            </w:r>
                          </w:p>
                          <w:p w14:paraId="15EEDAB3" w14:textId="77777777" w:rsidR="00491F52" w:rsidRPr="00303C28" w:rsidRDefault="00491F52" w:rsidP="00000E09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20"/>
                              </w:rPr>
                            </w:pPr>
                          </w:p>
                          <w:p w14:paraId="2EFBAFE4" w14:textId="77777777" w:rsidR="00000E09" w:rsidRPr="00303C28" w:rsidRDefault="00000E09" w:rsidP="00000E09">
                            <w:pPr>
                              <w:rPr>
                                <w:rFonts w:ascii="Gill Sans MT" w:hAnsi="Gill Sans MT"/>
                                <w:b/>
                                <w:color w:val="0070C0"/>
                                <w:sz w:val="20"/>
                              </w:rPr>
                            </w:pPr>
                          </w:p>
                          <w:p w14:paraId="08978E88" w14:textId="77777777" w:rsidR="00000E09" w:rsidRPr="00ED5B5D" w:rsidRDefault="00000E09" w:rsidP="00000E09">
                            <w:pP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 w:val="20"/>
                              </w:rPr>
                              <w:t>submitted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37CD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6pt;margin-top:6.35pt;width:324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">
                <v:textbox>
                  <w:txbxContent>
                    <w:p w14:paraId="07047923" w14:textId="77777777" w:rsidR="00000E09" w:rsidRPr="00303C28" w:rsidRDefault="00000E09" w:rsidP="00000E09">
                      <w:pPr>
                        <w:rPr>
                          <w:rFonts w:ascii="Gill Sans MT" w:hAnsi="Gill Sans MT"/>
                          <w:b/>
                          <w:color w:val="0070C0"/>
                          <w:sz w:val="20"/>
                        </w:rPr>
                      </w:pPr>
                      <w:r w:rsidRPr="00303C28">
                        <w:rPr>
                          <w:rFonts w:ascii="Gill Sans MT" w:hAnsi="Gill Sans MT"/>
                          <w:b/>
                          <w:color w:val="0070C0"/>
                          <w:sz w:val="20"/>
                        </w:rPr>
                        <w:t xml:space="preserve">NOTE:  Where entries consist of both Type A and Type B, </w:t>
                      </w:r>
                    </w:p>
                    <w:p w14:paraId="51A7D74E" w14:textId="20A285AC" w:rsidR="00000E09" w:rsidRDefault="00000E09" w:rsidP="00000E09">
                      <w:pPr>
                        <w:rPr>
                          <w:rFonts w:ascii="Gill Sans MT" w:hAnsi="Gill Sans MT"/>
                          <w:b/>
                          <w:color w:val="0070C0"/>
                          <w:sz w:val="20"/>
                        </w:rPr>
                      </w:pPr>
                      <w:r w:rsidRPr="00303C28">
                        <w:rPr>
                          <w:rFonts w:ascii="Gill Sans MT" w:hAnsi="Gill Sans MT"/>
                          <w:b/>
                          <w:color w:val="0070C0"/>
                          <w:sz w:val="20"/>
                        </w:rPr>
                        <w:t xml:space="preserve">             fee concessions are based on the total number of entries.</w:t>
                      </w:r>
                    </w:p>
                    <w:p w14:paraId="15EEDAB3" w14:textId="77777777" w:rsidR="00491F52" w:rsidRPr="00303C28" w:rsidRDefault="00491F52" w:rsidP="00000E09">
                      <w:pPr>
                        <w:rPr>
                          <w:rFonts w:ascii="Gill Sans MT" w:hAnsi="Gill Sans MT"/>
                          <w:b/>
                          <w:color w:val="0070C0"/>
                          <w:sz w:val="20"/>
                        </w:rPr>
                      </w:pPr>
                    </w:p>
                    <w:p w14:paraId="2EFBAFE4" w14:textId="77777777" w:rsidR="00000E09" w:rsidRPr="00303C28" w:rsidRDefault="00000E09" w:rsidP="00000E09">
                      <w:pPr>
                        <w:rPr>
                          <w:rFonts w:ascii="Gill Sans MT" w:hAnsi="Gill Sans MT"/>
                          <w:b/>
                          <w:color w:val="0070C0"/>
                          <w:sz w:val="20"/>
                        </w:rPr>
                      </w:pPr>
                    </w:p>
                    <w:p w14:paraId="08978E88" w14:textId="77777777" w:rsidR="00000E09" w:rsidRPr="00ED5B5D" w:rsidRDefault="00000E09" w:rsidP="00000E09">
                      <w:pPr>
                        <w:rPr>
                          <w:rFonts w:ascii="Gill Sans MT" w:hAnsi="Gill Sans MT"/>
                          <w:b/>
                          <w:sz w:val="20"/>
                        </w:rPr>
                      </w:pPr>
                      <w:r>
                        <w:rPr>
                          <w:rFonts w:ascii="Gill Sans MT" w:hAnsi="Gill Sans MT"/>
                          <w:b/>
                          <w:sz w:val="20"/>
                        </w:rPr>
                        <w:t>submitted</w:t>
                      </w:r>
                    </w:p>
                  </w:txbxContent>
                </v:textbox>
              </v:shape>
            </w:pict>
          </mc:Fallback>
        </mc:AlternateContent>
      </w:r>
    </w:p>
    <w:p w14:paraId="3265EAA7" w14:textId="3F06CAF0" w:rsidR="000D2832" w:rsidRDefault="00000E09" w:rsidP="00000E09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ab/>
        <w:t xml:space="preserve">                 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>TOTAL        = £………</w:t>
      </w:r>
    </w:p>
    <w:p w14:paraId="6D02D4E5" w14:textId="77777777" w:rsidR="000D2832" w:rsidRPr="00000E09" w:rsidRDefault="000D2832" w:rsidP="000D2832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 xml:space="preserve">ADD VAT @ 20%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  <w:t xml:space="preserve"> = £…</w:t>
      </w:r>
    </w:p>
    <w:p w14:paraId="0CF22C3C" w14:textId="1760A6FD" w:rsidR="00000E09" w:rsidRPr="00000E09" w:rsidRDefault="000D2832" w:rsidP="00AB6FFD">
      <w:pPr>
        <w:spacing w:after="0" w:line="240" w:lineRule="auto"/>
        <w:ind w:left="7725"/>
        <w:rPr>
          <w:rFonts w:ascii="Verdana" w:eastAsia="Times New Roman" w:hAnsi="Verdana" w:cs="Times New Roman"/>
          <w:sz w:val="18"/>
          <w:szCs w:val="18"/>
          <w:lang w:eastAsia="en-GB"/>
        </w:rPr>
      </w:pPr>
      <w:r>
        <w:rPr>
          <w:rFonts w:ascii="Verdana" w:eastAsia="Times New Roman" w:hAnsi="Verdana" w:cs="Times New Roman"/>
          <w:sz w:val="18"/>
          <w:szCs w:val="18"/>
          <w:lang w:eastAsia="en-GB"/>
        </w:rPr>
        <w:t xml:space="preserve">VAT 20%   =£   </w:t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sz w:val="18"/>
          <w:szCs w:val="18"/>
          <w:lang w:eastAsia="en-GB"/>
        </w:rPr>
        <w:tab/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                    </w:t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</w:t>
      </w:r>
      <w:r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                                                                                             TOTAL </w:t>
      </w:r>
      <w:r w:rsidRPr="00000E09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 = </w:t>
      </w:r>
      <w:r w:rsidR="004650F2">
        <w:rPr>
          <w:rFonts w:ascii="Verdana" w:eastAsia="Times New Roman" w:hAnsi="Verdana" w:cs="Times New Roman"/>
          <w:b/>
          <w:sz w:val="18"/>
          <w:szCs w:val="18"/>
          <w:lang w:eastAsia="en-GB"/>
        </w:rPr>
        <w:t>£</w:t>
      </w:r>
      <w:r w:rsidR="007F2214">
        <w:rPr>
          <w:rFonts w:ascii="Verdana" w:eastAsia="Times New Roman" w:hAnsi="Verdana" w:cs="Times New Roman"/>
          <w:b/>
          <w:sz w:val="18"/>
          <w:szCs w:val="18"/>
          <w:lang w:eastAsia="en-GB"/>
        </w:rPr>
        <w:t xml:space="preserve">  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0"/>
        <w:gridCol w:w="5670"/>
        <w:gridCol w:w="6237"/>
      </w:tblGrid>
      <w:tr w:rsidR="00000E09" w:rsidRPr="00000E09" w14:paraId="08B520F8" w14:textId="77777777" w:rsidTr="004839D1">
        <w:tc>
          <w:tcPr>
            <w:tcW w:w="14997" w:type="dxa"/>
            <w:gridSpan w:val="3"/>
            <w:tcBorders>
              <w:bottom w:val="single" w:sz="4" w:space="0" w:color="auto"/>
            </w:tcBorders>
          </w:tcPr>
          <w:p w14:paraId="6EBAA0BB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color w:val="0000FF"/>
                <w:sz w:val="18"/>
                <w:szCs w:val="18"/>
                <w:lang w:eastAsia="en-GB"/>
              </w:rPr>
              <w:t xml:space="preserve">                                                                       </w:t>
            </w:r>
            <w:r w:rsidRPr="00000E09">
              <w:rPr>
                <w:rFonts w:ascii="Verdana" w:eastAsia="Times New Roman" w:hAnsi="Verdana" w:cs="Times New Roman"/>
                <w:b/>
                <w:color w:val="0070C0"/>
                <w:sz w:val="18"/>
                <w:szCs w:val="18"/>
                <w:lang w:eastAsia="en-GB"/>
              </w:rPr>
              <w:t>PAYMENT METHODS:</w:t>
            </w:r>
          </w:p>
        </w:tc>
      </w:tr>
      <w:tr w:rsidR="00000E09" w:rsidRPr="00000E09" w14:paraId="496C9B16" w14:textId="77777777" w:rsidTr="004839D1">
        <w:trPr>
          <w:trHeight w:val="861"/>
        </w:trPr>
        <w:tc>
          <w:tcPr>
            <w:tcW w:w="3090" w:type="dxa"/>
            <w:tcBorders>
              <w:right w:val="nil"/>
            </w:tcBorders>
          </w:tcPr>
          <w:p w14:paraId="27BE8776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1. By BACS</w:t>
            </w:r>
          </w:p>
          <w:p w14:paraId="535F8AA4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  <w:p w14:paraId="13568814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  <w:p w14:paraId="79AF1A37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  <w:p w14:paraId="4D8D9D9A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11907" w:type="dxa"/>
            <w:gridSpan w:val="2"/>
            <w:tcBorders>
              <w:left w:val="nil"/>
              <w:bottom w:val="single" w:sz="4" w:space="0" w:color="auto"/>
            </w:tcBorders>
          </w:tcPr>
          <w:p w14:paraId="4CE3ECE5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Sort Code:              55-81-26</w:t>
            </w:r>
          </w:p>
          <w:p w14:paraId="5F03DFC3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Account Number:     88038807</w:t>
            </w:r>
          </w:p>
          <w:p w14:paraId="32AC1C20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Account Name:        Loo of the Year Awards Ltd</w:t>
            </w:r>
          </w:p>
          <w:p w14:paraId="0FBFBAC4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Reference:               LOYA Entry</w:t>
            </w:r>
          </w:p>
        </w:tc>
      </w:tr>
      <w:tr w:rsidR="00000E09" w:rsidRPr="00000E09" w14:paraId="13D4EB86" w14:textId="77777777" w:rsidTr="004839D1">
        <w:tc>
          <w:tcPr>
            <w:tcW w:w="3090" w:type="dxa"/>
            <w:tcBorders>
              <w:right w:val="nil"/>
            </w:tcBorders>
          </w:tcPr>
          <w:p w14:paraId="6686896F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 xml:space="preserve">2. BY CHEQUE                          </w:t>
            </w:r>
          </w:p>
          <w:p w14:paraId="52535D7C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336490B" w14:textId="77777777" w:rsidR="00000E09" w:rsidRPr="00000E09" w:rsidRDefault="00000E09" w:rsidP="00000E09">
            <w:pPr>
              <w:spacing w:after="0" w:line="240" w:lineRule="auto"/>
              <w:ind w:right="-3505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Payable to Loo of the Year Awards Ltd.</w:t>
            </w:r>
          </w:p>
          <w:p w14:paraId="349D1386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Please send cheque in post with hard copy of this form.</w:t>
            </w:r>
          </w:p>
          <w:p w14:paraId="0902BE12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  <w:t>We will send a receipted invoice.</w:t>
            </w:r>
          </w:p>
        </w:tc>
        <w:tc>
          <w:tcPr>
            <w:tcW w:w="6237" w:type="dxa"/>
            <w:tcBorders>
              <w:left w:val="nil"/>
            </w:tcBorders>
          </w:tcPr>
          <w:p w14:paraId="49426978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n-GB"/>
              </w:rPr>
            </w:pPr>
          </w:p>
        </w:tc>
      </w:tr>
    </w:tbl>
    <w:p w14:paraId="6A5C3FBB" w14:textId="0F3C677E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en-GB"/>
        </w:rPr>
      </w:pPr>
    </w:p>
    <w:p w14:paraId="485001F7" w14:textId="644A6E46" w:rsidR="00000E09" w:rsidRPr="00000E09" w:rsidRDefault="00F166B8" w:rsidP="00F166B8">
      <w:pPr>
        <w:tabs>
          <w:tab w:val="left" w:pos="4206"/>
          <w:tab w:val="center" w:pos="5315"/>
        </w:tabs>
        <w:spacing w:after="0" w:line="240" w:lineRule="auto"/>
        <w:jc w:val="center"/>
        <w:rPr>
          <w:rFonts w:ascii="Gill Sans" w:eastAsia="Times New Roman" w:hAnsi="Gill Sans" w:cs="Times New Roman"/>
          <w:noProof/>
          <w:sz w:val="24"/>
          <w:szCs w:val="20"/>
          <w:lang w:eastAsia="en-GB"/>
        </w:rPr>
      </w:pPr>
      <w:r w:rsidRPr="00A54D67">
        <w:rPr>
          <w:rFonts w:ascii="Verdana" w:eastAsia="Times New Roman" w:hAnsi="Verdana" w:cs="Times New Roman"/>
          <w:b/>
          <w:noProof/>
          <w:color w:val="0070C0"/>
          <w:sz w:val="32"/>
          <w:szCs w:val="32"/>
          <w:highlight w:val="green"/>
          <w:lang w:eastAsia="en-GB"/>
        </w:rPr>
        <w:lastRenderedPageBreak/>
        <w:t>Loo of the Year Awards 2023</w:t>
      </w:r>
    </w:p>
    <w:p w14:paraId="77E9B83C" w14:textId="16755CDB" w:rsidR="00000E09" w:rsidRPr="00000E09" w:rsidRDefault="00000E09" w:rsidP="00F166B8">
      <w:pPr>
        <w:spacing w:after="0" w:line="240" w:lineRule="auto"/>
        <w:jc w:val="center"/>
        <w:rPr>
          <w:rFonts w:ascii="Gill Sans" w:eastAsia="Times New Roman" w:hAnsi="Gill Sans" w:cs="Times New Roman"/>
          <w:i/>
          <w:iCs/>
          <w:noProof/>
          <w:sz w:val="24"/>
          <w:szCs w:val="20"/>
          <w:lang w:eastAsia="en-GB"/>
        </w:rPr>
      </w:pPr>
    </w:p>
    <w:p w14:paraId="5C4DDE04" w14:textId="6B0BBC90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8"/>
          <w:szCs w:val="28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8"/>
          <w:szCs w:val="28"/>
          <w:lang w:eastAsia="en-GB"/>
        </w:rPr>
        <w:t>ENTRY LOCATION DETAILS</w:t>
      </w:r>
    </w:p>
    <w:p w14:paraId="324B21FC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PLEASE </w:t>
      </w:r>
      <w:r w:rsidRPr="00F166B8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>COMPLETE</w:t>
      </w: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 ALL NECESSARY COLUMNS</w:t>
      </w:r>
    </w:p>
    <w:p w14:paraId="076394EB" w14:textId="77777777" w:rsidR="00000E09" w:rsidRPr="00000E09" w:rsidRDefault="00000E09" w:rsidP="00000E09">
      <w:pPr>
        <w:spacing w:after="0" w:line="240" w:lineRule="auto"/>
        <w:ind w:right="282"/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Please tick the changing places (CP) box if a Changing Places Toilet, Space to Change or Hygiene Room is </w:t>
      </w:r>
      <w:proofErr w:type="gramStart"/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>included</w:t>
      </w:r>
      <w:proofErr w:type="gramEnd"/>
    </w:p>
    <w:p w14:paraId="1254C315" w14:textId="77777777" w:rsidR="00000E09" w:rsidRPr="00000E09" w:rsidRDefault="00000E09" w:rsidP="00000E09">
      <w:pPr>
        <w:spacing w:after="0" w:line="240" w:lineRule="auto"/>
        <w:ind w:right="282"/>
        <w:rPr>
          <w:rFonts w:ascii="Verdana" w:eastAsia="Times New Roman" w:hAnsi="Verdana" w:cs="Times New Roman"/>
          <w:b/>
          <w:color w:val="0000FF"/>
          <w:sz w:val="20"/>
          <w:szCs w:val="20"/>
          <w:lang w:eastAsia="en-GB"/>
        </w:rPr>
      </w:pPr>
    </w:p>
    <w:tbl>
      <w:tblPr>
        <w:tblW w:w="115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64"/>
        <w:gridCol w:w="1275"/>
        <w:gridCol w:w="851"/>
        <w:gridCol w:w="1417"/>
        <w:gridCol w:w="1134"/>
        <w:gridCol w:w="993"/>
        <w:gridCol w:w="850"/>
        <w:gridCol w:w="1418"/>
      </w:tblGrid>
      <w:tr w:rsidR="00000E09" w:rsidRPr="00000E09" w14:paraId="0CBA8C1E" w14:textId="77777777" w:rsidTr="00EF4C09">
        <w:tc>
          <w:tcPr>
            <w:tcW w:w="710" w:type="dxa"/>
          </w:tcPr>
          <w:p w14:paraId="58CCA996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Entry No</w:t>
            </w: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864" w:type="dxa"/>
          </w:tcPr>
          <w:p w14:paraId="3E92B8BB" w14:textId="77777777" w:rsidR="00000E09" w:rsidRPr="00000E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Name (e.g. first floor) and/or address of Toilet(s) Please supply location maps for multiple entries</w:t>
            </w:r>
          </w:p>
          <w:p w14:paraId="1DC5C496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</w:tcPr>
          <w:p w14:paraId="4713827D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Post Code</w:t>
            </w:r>
          </w:p>
        </w:tc>
        <w:tc>
          <w:tcPr>
            <w:tcW w:w="851" w:type="dxa"/>
          </w:tcPr>
          <w:p w14:paraId="5281C0A3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Entry Type</w:t>
            </w:r>
          </w:p>
          <w:p w14:paraId="56C81524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A or B</w:t>
            </w:r>
          </w:p>
        </w:tc>
        <w:tc>
          <w:tcPr>
            <w:tcW w:w="1417" w:type="dxa"/>
          </w:tcPr>
          <w:p w14:paraId="54DFDD72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Entry Category Ref. No.</w:t>
            </w:r>
          </w:p>
          <w:p w14:paraId="2B3F3050" w14:textId="77777777" w:rsidR="00000E09" w:rsidRPr="00000E09" w:rsidRDefault="00000E09" w:rsidP="00000E0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b/>
                <w:sz w:val="18"/>
                <w:szCs w:val="18"/>
                <w:lang w:eastAsia="en-GB"/>
              </w:rPr>
              <w:t>Refer to Page 2</w:t>
            </w:r>
          </w:p>
        </w:tc>
        <w:tc>
          <w:tcPr>
            <w:tcW w:w="1134" w:type="dxa"/>
            <w:shd w:val="clear" w:color="auto" w:fill="FFFF00"/>
          </w:tcPr>
          <w:p w14:paraId="322D34FF" w14:textId="77777777" w:rsidR="00000E09" w:rsidRPr="00EF4C09" w:rsidRDefault="00000E09" w:rsidP="00000E09">
            <w:pPr>
              <w:shd w:val="clear" w:color="auto" w:fill="FFFF0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Attended</w:t>
            </w:r>
          </w:p>
          <w:p w14:paraId="0B56DC81" w14:textId="77777777" w:rsidR="00000E09" w:rsidRPr="00EF4C09" w:rsidRDefault="00000E09" w:rsidP="00000E09">
            <w:pPr>
              <w:shd w:val="clear" w:color="auto" w:fill="FFFF0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Washroom</w:t>
            </w:r>
          </w:p>
          <w:p w14:paraId="1E55E761" w14:textId="77777777" w:rsidR="00000E09" w:rsidRPr="00EF4C09" w:rsidRDefault="00000E09" w:rsidP="00000E09">
            <w:pPr>
              <w:shd w:val="clear" w:color="auto" w:fill="FFFF0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993" w:type="dxa"/>
            <w:shd w:val="clear" w:color="auto" w:fill="00B0F0"/>
          </w:tcPr>
          <w:p w14:paraId="609A35A6" w14:textId="77777777" w:rsidR="00000E09" w:rsidRPr="00EF4C09" w:rsidRDefault="00000E09" w:rsidP="00000E09">
            <w:pPr>
              <w:spacing w:after="0" w:line="240" w:lineRule="auto"/>
              <w:ind w:right="-393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Changing </w:t>
            </w:r>
            <w:proofErr w:type="gramStart"/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Places  Facility</w:t>
            </w:r>
            <w:proofErr w:type="gramEnd"/>
          </w:p>
          <w:p w14:paraId="1709111A" w14:textId="77777777" w:rsidR="00000E09" w:rsidRPr="00EF4C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     </w:t>
            </w: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850" w:type="dxa"/>
            <w:shd w:val="clear" w:color="auto" w:fill="2EF25D"/>
          </w:tcPr>
          <w:p w14:paraId="51E1C638" w14:textId="77777777" w:rsidR="00000E09" w:rsidRPr="00EF4C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 ECO Award</w:t>
            </w:r>
          </w:p>
          <w:p w14:paraId="5D7E3FE3" w14:textId="77777777" w:rsidR="00000E09" w:rsidRPr="00EF4C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 xml:space="preserve">     </w:t>
            </w: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sym w:font="Wingdings" w:char="F0FC"/>
            </w:r>
          </w:p>
        </w:tc>
        <w:tc>
          <w:tcPr>
            <w:tcW w:w="1418" w:type="dxa"/>
          </w:tcPr>
          <w:p w14:paraId="4F65D6BC" w14:textId="77777777" w:rsidR="00000E09" w:rsidRPr="00EF4C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Opening Times</w:t>
            </w:r>
          </w:p>
          <w:p w14:paraId="10EBBA06" w14:textId="77777777" w:rsidR="00000E09" w:rsidRPr="00EF4C09" w:rsidRDefault="00000E09" w:rsidP="00000E09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  <w:r w:rsidRPr="00EF4C09"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  <w:t>Include Saturday &amp; Sunday</w:t>
            </w:r>
          </w:p>
          <w:p w14:paraId="3E4C35D9" w14:textId="77777777" w:rsidR="00000E09" w:rsidRPr="00EF4C09" w:rsidRDefault="00000E09" w:rsidP="00000E09">
            <w:pPr>
              <w:tabs>
                <w:tab w:val="left" w:pos="1627"/>
              </w:tabs>
              <w:spacing w:after="0" w:line="240" w:lineRule="auto"/>
              <w:ind w:right="1310"/>
              <w:rPr>
                <w:rFonts w:ascii="Verdana" w:eastAsia="Times New Roman" w:hAnsi="Verdana" w:cs="Times New Roman"/>
                <w:b/>
                <w:sz w:val="16"/>
                <w:szCs w:val="16"/>
                <w:lang w:eastAsia="en-GB"/>
              </w:rPr>
            </w:pPr>
          </w:p>
        </w:tc>
      </w:tr>
      <w:tr w:rsidR="007825A0" w:rsidRPr="00000E09" w14:paraId="6605C367" w14:textId="77777777" w:rsidTr="00EF4C09">
        <w:tc>
          <w:tcPr>
            <w:tcW w:w="710" w:type="dxa"/>
          </w:tcPr>
          <w:p w14:paraId="6B9E1CE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2BC7F17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864" w:type="dxa"/>
          </w:tcPr>
          <w:p w14:paraId="3086F50A" w14:textId="3794141A" w:rsidR="007825A0" w:rsidRPr="00AB6FFD" w:rsidRDefault="007825A0" w:rsidP="007825A0">
            <w:pPr>
              <w:pStyle w:val="Default"/>
              <w:rPr>
                <w:rFonts w:ascii="Verdana" w:eastAsia="Times New Roman" w:hAnsi="Verdana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</w:tcPr>
          <w:p w14:paraId="44734AD0" w14:textId="0147B915" w:rsidR="007825A0" w:rsidRPr="00AB6FFD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1609E0A9" w14:textId="77793DE0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13FC77BB" w14:textId="57149EA1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578A0D96" w14:textId="6A7722A7" w:rsidR="007825A0" w:rsidRPr="00396D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6638065C" w14:textId="69F71FC3" w:rsidR="007825A0" w:rsidRPr="00396D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0E58F395" w14:textId="39A42A4A" w:rsidR="007825A0" w:rsidRPr="00396D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5854DC9" w14:textId="579E2ED2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3F40376D" w14:textId="77777777" w:rsidTr="00EF4C09">
        <w:tc>
          <w:tcPr>
            <w:tcW w:w="710" w:type="dxa"/>
          </w:tcPr>
          <w:p w14:paraId="5D24699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8F33405" w14:textId="0D47B07D" w:rsidR="007825A0" w:rsidRPr="00000E09" w:rsidRDefault="00271097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64" w:type="dxa"/>
            <w:shd w:val="clear" w:color="auto" w:fill="auto"/>
          </w:tcPr>
          <w:p w14:paraId="051F9B2E" w14:textId="15B3AF8B" w:rsidR="007825A0" w:rsidRPr="00DE6B2B" w:rsidRDefault="007825A0" w:rsidP="007825A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890F4C0" w14:textId="65194688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5C0A36B3" w14:textId="04E87691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EE15FC6" w14:textId="30024EAF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7723F43C" w14:textId="4AA3B1CA" w:rsidR="007825A0" w:rsidRPr="00E72D7E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395DA2AD" w14:textId="6AE03B3C" w:rsidR="007825A0" w:rsidRPr="001C0005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58368A8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F6C77E4" w14:textId="46D3E923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22A5939A" w14:textId="77777777" w:rsidTr="00EF4C09">
        <w:tc>
          <w:tcPr>
            <w:tcW w:w="710" w:type="dxa"/>
          </w:tcPr>
          <w:p w14:paraId="1D9B230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639B492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864" w:type="dxa"/>
            <w:shd w:val="clear" w:color="auto" w:fill="auto"/>
          </w:tcPr>
          <w:p w14:paraId="57529BA2" w14:textId="1326C14B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17298BB7" w14:textId="6C123FCE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2FE1BA9B" w14:textId="5361DAC3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1C09EF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559EDDE4" w14:textId="29C706EF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4AB3593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5D722DE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056F299" w14:textId="0CA4CFDD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4A4194DB" w14:textId="77777777" w:rsidTr="00EF4C09">
        <w:tc>
          <w:tcPr>
            <w:tcW w:w="710" w:type="dxa"/>
          </w:tcPr>
          <w:p w14:paraId="451C416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6805049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864" w:type="dxa"/>
            <w:shd w:val="clear" w:color="auto" w:fill="auto"/>
          </w:tcPr>
          <w:p w14:paraId="238D492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E3D320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0CB4A82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9A3E52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6F9B65E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37A1537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430BE28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9FD6CB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56D1C36F" w14:textId="77777777" w:rsidTr="00EF4C09">
        <w:tc>
          <w:tcPr>
            <w:tcW w:w="710" w:type="dxa"/>
          </w:tcPr>
          <w:p w14:paraId="50F87B9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67AAF8A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864" w:type="dxa"/>
            <w:shd w:val="clear" w:color="auto" w:fill="auto"/>
          </w:tcPr>
          <w:p w14:paraId="2511BE2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34B829A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18226C1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B9A982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74CD226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7CACE53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0FE334B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A695AE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5A86B04F" w14:textId="77777777" w:rsidTr="00EF4C09">
        <w:tc>
          <w:tcPr>
            <w:tcW w:w="710" w:type="dxa"/>
          </w:tcPr>
          <w:p w14:paraId="48435FE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BC2EDF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864" w:type="dxa"/>
            <w:shd w:val="clear" w:color="auto" w:fill="auto"/>
          </w:tcPr>
          <w:p w14:paraId="602F2C4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0CC1EDE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06D01EB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93738F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5691E19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3588CAD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5BDAFB5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AE912E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6AB150D9" w14:textId="77777777" w:rsidTr="00EF4C09">
        <w:tc>
          <w:tcPr>
            <w:tcW w:w="710" w:type="dxa"/>
          </w:tcPr>
          <w:p w14:paraId="7C26ADB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72E3890A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864" w:type="dxa"/>
            <w:shd w:val="clear" w:color="auto" w:fill="auto"/>
          </w:tcPr>
          <w:p w14:paraId="1E0D482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E9511C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37D8A9F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DFCF6B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3C92AF9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6267022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24CA8B4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94D047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77076A41" w14:textId="77777777" w:rsidTr="00EF4C09">
        <w:tc>
          <w:tcPr>
            <w:tcW w:w="710" w:type="dxa"/>
          </w:tcPr>
          <w:p w14:paraId="2F778C3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184A1B3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864" w:type="dxa"/>
            <w:shd w:val="clear" w:color="auto" w:fill="auto"/>
          </w:tcPr>
          <w:p w14:paraId="6E0266D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6D3034D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6D6854A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5684733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324407A0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76E5636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592293C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E8BDF6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40674815" w14:textId="77777777" w:rsidTr="00EF4C09">
        <w:tc>
          <w:tcPr>
            <w:tcW w:w="710" w:type="dxa"/>
          </w:tcPr>
          <w:p w14:paraId="7284440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731FF6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864" w:type="dxa"/>
            <w:shd w:val="clear" w:color="auto" w:fill="auto"/>
          </w:tcPr>
          <w:p w14:paraId="3420FEC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0DB97C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335B561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52024FE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3DC0167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0D2A293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257B40D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472BA7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4A2C6A93" w14:textId="77777777" w:rsidTr="00EF4C09">
        <w:tc>
          <w:tcPr>
            <w:tcW w:w="710" w:type="dxa"/>
          </w:tcPr>
          <w:p w14:paraId="55452EF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A276B5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864" w:type="dxa"/>
            <w:shd w:val="clear" w:color="auto" w:fill="auto"/>
          </w:tcPr>
          <w:p w14:paraId="354D7F2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914153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127EF09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ADFC1D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651B524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6430687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3023EAE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CF6912D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579B055B" w14:textId="77777777" w:rsidTr="00EF4C09">
        <w:tc>
          <w:tcPr>
            <w:tcW w:w="710" w:type="dxa"/>
          </w:tcPr>
          <w:p w14:paraId="250173BA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43C176B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864" w:type="dxa"/>
            <w:shd w:val="clear" w:color="auto" w:fill="auto"/>
          </w:tcPr>
          <w:p w14:paraId="6FF53E7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E6B886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6E5D5B7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E8BDCD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26A33B6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5F2BCE50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2E96CDB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6A5EF2F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4E189FA1" w14:textId="77777777" w:rsidTr="00EF4C09">
        <w:trPr>
          <w:cantSplit/>
        </w:trPr>
        <w:tc>
          <w:tcPr>
            <w:tcW w:w="710" w:type="dxa"/>
          </w:tcPr>
          <w:p w14:paraId="71294CE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878E3E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864" w:type="dxa"/>
            <w:shd w:val="clear" w:color="auto" w:fill="auto"/>
          </w:tcPr>
          <w:p w14:paraId="30CC23F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28C3E5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793FEB90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43CE55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4F37993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22FDC5E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7C9EBAA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06AD920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37AED1EC" w14:textId="77777777" w:rsidTr="00EF4C09">
        <w:trPr>
          <w:cantSplit/>
        </w:trPr>
        <w:tc>
          <w:tcPr>
            <w:tcW w:w="710" w:type="dxa"/>
          </w:tcPr>
          <w:p w14:paraId="21B0B8D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13AF98F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864" w:type="dxa"/>
            <w:shd w:val="clear" w:color="auto" w:fill="auto"/>
          </w:tcPr>
          <w:p w14:paraId="528B666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8E3C21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6499322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64253D6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03B0BC2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2E3019E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065EDA6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FECBA2A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2AB56876" w14:textId="77777777" w:rsidTr="00EF4C09">
        <w:trPr>
          <w:cantSplit/>
        </w:trPr>
        <w:tc>
          <w:tcPr>
            <w:tcW w:w="710" w:type="dxa"/>
          </w:tcPr>
          <w:p w14:paraId="48B81D8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5A51B93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864" w:type="dxa"/>
            <w:shd w:val="clear" w:color="auto" w:fill="auto"/>
          </w:tcPr>
          <w:p w14:paraId="0C3BE99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717C576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4A323B0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40F33F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56495BF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5759759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1E00BC1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1D3C3B2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15DB8236" w14:textId="77777777" w:rsidTr="00EF4C09">
        <w:trPr>
          <w:cantSplit/>
        </w:trPr>
        <w:tc>
          <w:tcPr>
            <w:tcW w:w="710" w:type="dxa"/>
          </w:tcPr>
          <w:p w14:paraId="0C7539E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083C28B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864" w:type="dxa"/>
            <w:shd w:val="clear" w:color="auto" w:fill="auto"/>
          </w:tcPr>
          <w:p w14:paraId="06F3CD3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5214F97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09B4454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63D3250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363FCAF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485A4EA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4B875BB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22D6648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56BA569F" w14:textId="77777777" w:rsidTr="00EF4C09">
        <w:trPr>
          <w:cantSplit/>
        </w:trPr>
        <w:tc>
          <w:tcPr>
            <w:tcW w:w="710" w:type="dxa"/>
          </w:tcPr>
          <w:p w14:paraId="211F0C10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3F1E8F5D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864" w:type="dxa"/>
            <w:shd w:val="clear" w:color="auto" w:fill="auto"/>
          </w:tcPr>
          <w:p w14:paraId="126EBC8D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3D4437ED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7D225C9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2A479A8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17FFD60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4CC2B21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64371D9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3177A9D0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78CB8D7A" w14:textId="77777777" w:rsidTr="00EF4C09">
        <w:trPr>
          <w:cantSplit/>
        </w:trPr>
        <w:tc>
          <w:tcPr>
            <w:tcW w:w="710" w:type="dxa"/>
          </w:tcPr>
          <w:p w14:paraId="4599E53B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3BFBEF9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864" w:type="dxa"/>
            <w:shd w:val="clear" w:color="auto" w:fill="auto"/>
          </w:tcPr>
          <w:p w14:paraId="4B24121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41D6845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5DA11B0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897F38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48665D28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1A109C9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0A539377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434CEA76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63E945F9" w14:textId="77777777" w:rsidTr="00EF4C09">
        <w:trPr>
          <w:cantSplit/>
        </w:trPr>
        <w:tc>
          <w:tcPr>
            <w:tcW w:w="710" w:type="dxa"/>
          </w:tcPr>
          <w:p w14:paraId="33FF6EA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6944640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864" w:type="dxa"/>
            <w:shd w:val="clear" w:color="auto" w:fill="auto"/>
          </w:tcPr>
          <w:p w14:paraId="7FBDD08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2FF4EA0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61C24663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751320DF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79E1143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4AD0FF3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4EDB78E2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54B94DC4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7825A0" w:rsidRPr="00000E09" w14:paraId="57A42E55" w14:textId="77777777" w:rsidTr="00EF4C09">
        <w:tc>
          <w:tcPr>
            <w:tcW w:w="710" w:type="dxa"/>
          </w:tcPr>
          <w:p w14:paraId="072E3F4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143DFD6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  <w:r w:rsidRPr="00000E09"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864" w:type="dxa"/>
            <w:shd w:val="clear" w:color="auto" w:fill="auto"/>
          </w:tcPr>
          <w:p w14:paraId="293023C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75" w:type="dxa"/>
            <w:shd w:val="clear" w:color="auto" w:fill="auto"/>
          </w:tcPr>
          <w:p w14:paraId="36D85ED5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1" w:type="dxa"/>
          </w:tcPr>
          <w:p w14:paraId="25BAE24E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</w:tcPr>
          <w:p w14:paraId="0D888469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FFFF00"/>
          </w:tcPr>
          <w:p w14:paraId="494C5ADA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shd w:val="clear" w:color="auto" w:fill="00B0F0"/>
          </w:tcPr>
          <w:p w14:paraId="11464B9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shd w:val="clear" w:color="auto" w:fill="2EF25D"/>
          </w:tcPr>
          <w:p w14:paraId="50CDC281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00ABBDFC" w14:textId="77777777" w:rsidR="007825A0" w:rsidRPr="00000E09" w:rsidRDefault="007825A0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  <w:tr w:rsidR="008C2F42" w:rsidRPr="00000E09" w14:paraId="78236E1A" w14:textId="77777777" w:rsidTr="00A43003">
        <w:trPr>
          <w:trHeight w:val="635"/>
        </w:trPr>
        <w:tc>
          <w:tcPr>
            <w:tcW w:w="710" w:type="dxa"/>
          </w:tcPr>
          <w:p w14:paraId="29C7BDD2" w14:textId="77777777" w:rsidR="008C2F42" w:rsidRPr="00000E09" w:rsidRDefault="008C2F42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34" w:type="dxa"/>
            <w:gridSpan w:val="6"/>
            <w:shd w:val="clear" w:color="auto" w:fill="CCECFF"/>
          </w:tcPr>
          <w:p w14:paraId="7020280D" w14:textId="77777777" w:rsidR="00A43003" w:rsidRDefault="00A43003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  <w:p w14:paraId="015783BD" w14:textId="252DFBC3" w:rsidR="008C2F42" w:rsidRPr="00A43003" w:rsidRDefault="008C2F42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</w:pPr>
            <w:r w:rsidRPr="00A43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 xml:space="preserve">Please </w:t>
            </w:r>
            <w:r w:rsidR="00A43003" w:rsidRPr="00A43003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GB"/>
              </w:rPr>
              <w:t>include my application in the Period Dignity Award</w:t>
            </w:r>
          </w:p>
        </w:tc>
        <w:tc>
          <w:tcPr>
            <w:tcW w:w="850" w:type="dxa"/>
            <w:shd w:val="clear" w:color="auto" w:fill="CC3399"/>
          </w:tcPr>
          <w:p w14:paraId="15659E56" w14:textId="77777777" w:rsidR="008C2F42" w:rsidRPr="00000E09" w:rsidRDefault="008C2F42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</w:tcPr>
          <w:p w14:paraId="76781751" w14:textId="77777777" w:rsidR="008C2F42" w:rsidRPr="00000E09" w:rsidRDefault="008C2F42" w:rsidP="007825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n-GB"/>
              </w:rPr>
            </w:pPr>
          </w:p>
        </w:tc>
      </w:tr>
    </w:tbl>
    <w:p w14:paraId="258345FA" w14:textId="77777777" w:rsidR="00446207" w:rsidRDefault="00446207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lang w:eastAsia="en-GB"/>
        </w:rPr>
      </w:pPr>
    </w:p>
    <w:p w14:paraId="74DA7CB5" w14:textId="77777777" w:rsidR="00EF4C09" w:rsidRDefault="00EF4C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lang w:eastAsia="en-GB"/>
        </w:rPr>
      </w:pPr>
    </w:p>
    <w:p w14:paraId="50925F27" w14:textId="2F769FBA" w:rsidR="00000E09" w:rsidRPr="00000E09" w:rsidRDefault="00000E09" w:rsidP="00000E0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70C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lang w:eastAsia="en-GB"/>
        </w:rPr>
        <w:t>PLEASE PHOTOCOPY IF MORE ENTRY SPACE IS REQUIRED</w:t>
      </w:r>
    </w:p>
    <w:p w14:paraId="1A592C2B" w14:textId="77777777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Please scan and email </w:t>
      </w:r>
      <w:proofErr w:type="gramStart"/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>to:</w:t>
      </w:r>
      <w:proofErr w:type="gramEnd"/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   information</w:t>
      </w:r>
      <w:hyperlink r:id="rId15" w:history="1">
        <w:r w:rsidRPr="00000E09">
          <w:rPr>
            <w:rFonts w:ascii="Verdana" w:eastAsia="Times New Roman" w:hAnsi="Verdana" w:cs="Times New Roman"/>
            <w:b/>
            <w:color w:val="0070C0"/>
            <w:sz w:val="20"/>
            <w:szCs w:val="20"/>
            <w:lang w:eastAsia="en-GB"/>
          </w:rPr>
          <w:t>@loo.co.uk</w:t>
        </w:r>
      </w:hyperlink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     </w:t>
      </w:r>
    </w:p>
    <w:p w14:paraId="49951881" w14:textId="77777777" w:rsidR="00446207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or post completed form(s) to: Loo of the Year Awards, </w:t>
      </w:r>
      <w:r w:rsidR="00626852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>The Garden Office, Yew Tree Farm, Ruckhall, Eaton Bishop, HR</w:t>
      </w:r>
      <w:r w:rsidR="000D2832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2 9QX, </w:t>
      </w: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or submit your entry(s) on-line via the Loo of the Year </w:t>
      </w:r>
    </w:p>
    <w:p w14:paraId="240AD659" w14:textId="382048C9" w:rsidR="00000E09" w:rsidRPr="00000E09" w:rsidRDefault="00000E09" w:rsidP="00000E09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 xml:space="preserve">Awards website: </w:t>
      </w:r>
      <w:hyperlink r:id="rId16" w:history="1">
        <w:r w:rsidRPr="00000E09">
          <w:rPr>
            <w:rFonts w:ascii="Verdana" w:eastAsia="Times New Roman" w:hAnsi="Verdana" w:cs="Times New Roman"/>
            <w:b/>
            <w:color w:val="0070C0"/>
            <w:sz w:val="20"/>
            <w:szCs w:val="20"/>
            <w:u w:val="single"/>
            <w:lang w:eastAsia="en-GB"/>
          </w:rPr>
          <w:t>WWW.LOO.CO.UK</w:t>
        </w:r>
      </w:hyperlink>
    </w:p>
    <w:p w14:paraId="499A0180" w14:textId="2CBE64A1" w:rsidR="001711E4" w:rsidRDefault="00000E09" w:rsidP="000D2832">
      <w:pPr>
        <w:spacing w:after="0" w:line="240" w:lineRule="auto"/>
        <w:jc w:val="center"/>
      </w:pPr>
      <w:r w:rsidRPr="00000E09">
        <w:rPr>
          <w:rFonts w:ascii="Verdana" w:eastAsia="Times New Roman" w:hAnsi="Verdana" w:cs="Times New Roman"/>
          <w:b/>
          <w:color w:val="0070C0"/>
          <w:sz w:val="20"/>
          <w:szCs w:val="20"/>
          <w:lang w:eastAsia="en-GB"/>
        </w:rPr>
        <w:t>Phone: 01531 640715</w:t>
      </w:r>
    </w:p>
    <w:sectPr w:rsidR="001711E4" w:rsidSect="00BB7B56">
      <w:headerReference w:type="default" r:id="rId17"/>
      <w:pgSz w:w="11906" w:h="16838"/>
      <w:pgMar w:top="0" w:right="709" w:bottom="0" w:left="567" w:header="34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E86DB" w14:textId="77777777" w:rsidR="008E0E18" w:rsidRDefault="008E0E18" w:rsidP="00C23189">
      <w:pPr>
        <w:spacing w:after="0" w:line="240" w:lineRule="auto"/>
      </w:pPr>
      <w:r>
        <w:separator/>
      </w:r>
    </w:p>
  </w:endnote>
  <w:endnote w:type="continuationSeparator" w:id="0">
    <w:p w14:paraId="5BEFEF27" w14:textId="77777777" w:rsidR="008E0E18" w:rsidRDefault="008E0E18" w:rsidP="00C23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alibri"/>
    <w:charset w:val="00"/>
    <w:family w:val="swiss"/>
    <w:pitch w:val="variable"/>
    <w:sig w:usb0="80000A67" w:usb1="00000000" w:usb2="00000000" w:usb3="00000000" w:csb0="000001F7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1686" w14:textId="77777777" w:rsidR="008E0E18" w:rsidRDefault="008E0E18" w:rsidP="00C23189">
      <w:pPr>
        <w:spacing w:after="0" w:line="240" w:lineRule="auto"/>
      </w:pPr>
      <w:r>
        <w:separator/>
      </w:r>
    </w:p>
  </w:footnote>
  <w:footnote w:type="continuationSeparator" w:id="0">
    <w:p w14:paraId="505FEAFE" w14:textId="77777777" w:rsidR="008E0E18" w:rsidRDefault="008E0E18" w:rsidP="00C23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0063" w14:textId="10EF82A3" w:rsidR="00C23189" w:rsidRDefault="00C23189" w:rsidP="00D85BA9">
    <w:pPr>
      <w:pStyle w:val="Header"/>
      <w:tabs>
        <w:tab w:val="left" w:pos="6834"/>
      </w:tabs>
      <w:spacing w:before="100" w:beforeAutospac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424FD"/>
    <w:multiLevelType w:val="hybridMultilevel"/>
    <w:tmpl w:val="F44EF69C"/>
    <w:lvl w:ilvl="0" w:tplc="08090001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16FA3A51"/>
    <w:multiLevelType w:val="hybridMultilevel"/>
    <w:tmpl w:val="49FE14B4"/>
    <w:lvl w:ilvl="0" w:tplc="76040132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7A8"/>
    <w:multiLevelType w:val="hybridMultilevel"/>
    <w:tmpl w:val="D7EAD8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E60A32">
      <w:numFmt w:val="bullet"/>
      <w:lvlText w:val="-"/>
      <w:lvlJc w:val="left"/>
      <w:pPr>
        <w:tabs>
          <w:tab w:val="num" w:pos="1298"/>
        </w:tabs>
        <w:ind w:left="1298" w:hanging="72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8090082"/>
    <w:multiLevelType w:val="hybridMultilevel"/>
    <w:tmpl w:val="EAE87A74"/>
    <w:lvl w:ilvl="0" w:tplc="08090001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76086BC5"/>
    <w:multiLevelType w:val="singleLevel"/>
    <w:tmpl w:val="363AD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5372978">
    <w:abstractNumId w:val="3"/>
  </w:num>
  <w:num w:numId="2" w16cid:durableId="1082215973">
    <w:abstractNumId w:val="0"/>
  </w:num>
  <w:num w:numId="3" w16cid:durableId="1452743788">
    <w:abstractNumId w:val="2"/>
  </w:num>
  <w:num w:numId="4" w16cid:durableId="872232808">
    <w:abstractNumId w:val="4"/>
  </w:num>
  <w:num w:numId="5" w16cid:durableId="1334529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09"/>
    <w:rsid w:val="00000E09"/>
    <w:rsid w:val="00006E2B"/>
    <w:rsid w:val="00011DE6"/>
    <w:rsid w:val="000235B9"/>
    <w:rsid w:val="00025BBB"/>
    <w:rsid w:val="00071BFF"/>
    <w:rsid w:val="00096B6D"/>
    <w:rsid w:val="00097612"/>
    <w:rsid w:val="000C1C80"/>
    <w:rsid w:val="000C3B07"/>
    <w:rsid w:val="000D2832"/>
    <w:rsid w:val="000D3116"/>
    <w:rsid w:val="000F0457"/>
    <w:rsid w:val="00102C07"/>
    <w:rsid w:val="001066D2"/>
    <w:rsid w:val="0012345A"/>
    <w:rsid w:val="00125AA3"/>
    <w:rsid w:val="00144F77"/>
    <w:rsid w:val="00165F23"/>
    <w:rsid w:val="001711E4"/>
    <w:rsid w:val="001A0286"/>
    <w:rsid w:val="001B6E9A"/>
    <w:rsid w:val="001B6EF7"/>
    <w:rsid w:val="001C0005"/>
    <w:rsid w:val="001C04A1"/>
    <w:rsid w:val="001D1C48"/>
    <w:rsid w:val="001D61F8"/>
    <w:rsid w:val="00223500"/>
    <w:rsid w:val="002479F8"/>
    <w:rsid w:val="00247CA9"/>
    <w:rsid w:val="002551C1"/>
    <w:rsid w:val="00256236"/>
    <w:rsid w:val="00264EA2"/>
    <w:rsid w:val="00271097"/>
    <w:rsid w:val="00271565"/>
    <w:rsid w:val="00281660"/>
    <w:rsid w:val="002905B7"/>
    <w:rsid w:val="0029066C"/>
    <w:rsid w:val="002B4EE9"/>
    <w:rsid w:val="002C2906"/>
    <w:rsid w:val="002C684B"/>
    <w:rsid w:val="002E11DE"/>
    <w:rsid w:val="00307107"/>
    <w:rsid w:val="00321EE7"/>
    <w:rsid w:val="00322764"/>
    <w:rsid w:val="003758D2"/>
    <w:rsid w:val="00396D09"/>
    <w:rsid w:val="003C1F2E"/>
    <w:rsid w:val="003D4219"/>
    <w:rsid w:val="003D5B3D"/>
    <w:rsid w:val="003E22EE"/>
    <w:rsid w:val="003F32CA"/>
    <w:rsid w:val="004000B1"/>
    <w:rsid w:val="004066BA"/>
    <w:rsid w:val="00427872"/>
    <w:rsid w:val="0044010A"/>
    <w:rsid w:val="00446207"/>
    <w:rsid w:val="004574BE"/>
    <w:rsid w:val="0046489B"/>
    <w:rsid w:val="004650F2"/>
    <w:rsid w:val="00472811"/>
    <w:rsid w:val="004839D1"/>
    <w:rsid w:val="00491F52"/>
    <w:rsid w:val="004B4303"/>
    <w:rsid w:val="004C1D31"/>
    <w:rsid w:val="004F0C42"/>
    <w:rsid w:val="00531D6F"/>
    <w:rsid w:val="0053464B"/>
    <w:rsid w:val="00540A15"/>
    <w:rsid w:val="00581CFD"/>
    <w:rsid w:val="00595AD9"/>
    <w:rsid w:val="005C37F5"/>
    <w:rsid w:val="005E2513"/>
    <w:rsid w:val="005E5170"/>
    <w:rsid w:val="005F41A7"/>
    <w:rsid w:val="00603741"/>
    <w:rsid w:val="00625A5B"/>
    <w:rsid w:val="00626852"/>
    <w:rsid w:val="00633F3C"/>
    <w:rsid w:val="00637E26"/>
    <w:rsid w:val="00646D83"/>
    <w:rsid w:val="0067077B"/>
    <w:rsid w:val="00681A5B"/>
    <w:rsid w:val="006B41F1"/>
    <w:rsid w:val="006D221B"/>
    <w:rsid w:val="006D40C0"/>
    <w:rsid w:val="006E1EAC"/>
    <w:rsid w:val="006F29FC"/>
    <w:rsid w:val="006F2A43"/>
    <w:rsid w:val="006F4D09"/>
    <w:rsid w:val="00701EBF"/>
    <w:rsid w:val="00704253"/>
    <w:rsid w:val="007060DD"/>
    <w:rsid w:val="00731E69"/>
    <w:rsid w:val="00732B70"/>
    <w:rsid w:val="007825A0"/>
    <w:rsid w:val="00790937"/>
    <w:rsid w:val="007B2E19"/>
    <w:rsid w:val="007C20DE"/>
    <w:rsid w:val="007E134D"/>
    <w:rsid w:val="007F2214"/>
    <w:rsid w:val="00840CC9"/>
    <w:rsid w:val="00853B56"/>
    <w:rsid w:val="00862D73"/>
    <w:rsid w:val="008662F3"/>
    <w:rsid w:val="00870592"/>
    <w:rsid w:val="00882CBB"/>
    <w:rsid w:val="00883DF5"/>
    <w:rsid w:val="0088531D"/>
    <w:rsid w:val="00887C11"/>
    <w:rsid w:val="008B6507"/>
    <w:rsid w:val="008C2F42"/>
    <w:rsid w:val="008C59FD"/>
    <w:rsid w:val="008C7AF9"/>
    <w:rsid w:val="008D2045"/>
    <w:rsid w:val="008E0E18"/>
    <w:rsid w:val="008F1030"/>
    <w:rsid w:val="00904661"/>
    <w:rsid w:val="009046B5"/>
    <w:rsid w:val="00922711"/>
    <w:rsid w:val="00923619"/>
    <w:rsid w:val="00930868"/>
    <w:rsid w:val="009415B4"/>
    <w:rsid w:val="009652B9"/>
    <w:rsid w:val="009800FF"/>
    <w:rsid w:val="00986C7F"/>
    <w:rsid w:val="00990F68"/>
    <w:rsid w:val="009F3239"/>
    <w:rsid w:val="00A029D7"/>
    <w:rsid w:val="00A43003"/>
    <w:rsid w:val="00A54D67"/>
    <w:rsid w:val="00A7226B"/>
    <w:rsid w:val="00A8553E"/>
    <w:rsid w:val="00AB11C5"/>
    <w:rsid w:val="00AB3109"/>
    <w:rsid w:val="00AB4F8A"/>
    <w:rsid w:val="00AB6FFD"/>
    <w:rsid w:val="00AD5395"/>
    <w:rsid w:val="00AD6A79"/>
    <w:rsid w:val="00AF42BE"/>
    <w:rsid w:val="00AF53E8"/>
    <w:rsid w:val="00B43342"/>
    <w:rsid w:val="00B47679"/>
    <w:rsid w:val="00B526F4"/>
    <w:rsid w:val="00B60C57"/>
    <w:rsid w:val="00B618C5"/>
    <w:rsid w:val="00B61A24"/>
    <w:rsid w:val="00B82347"/>
    <w:rsid w:val="00BA14F4"/>
    <w:rsid w:val="00BB7B56"/>
    <w:rsid w:val="00BC19C4"/>
    <w:rsid w:val="00BC1DBE"/>
    <w:rsid w:val="00BC63AA"/>
    <w:rsid w:val="00BE3E85"/>
    <w:rsid w:val="00BF76C7"/>
    <w:rsid w:val="00C057F5"/>
    <w:rsid w:val="00C23189"/>
    <w:rsid w:val="00C3024F"/>
    <w:rsid w:val="00C37798"/>
    <w:rsid w:val="00C413B3"/>
    <w:rsid w:val="00C9254F"/>
    <w:rsid w:val="00C966A5"/>
    <w:rsid w:val="00CA1D0B"/>
    <w:rsid w:val="00CA4E9D"/>
    <w:rsid w:val="00CB047A"/>
    <w:rsid w:val="00CD2199"/>
    <w:rsid w:val="00CE7EB0"/>
    <w:rsid w:val="00CF037D"/>
    <w:rsid w:val="00CF487B"/>
    <w:rsid w:val="00D019ED"/>
    <w:rsid w:val="00D0530C"/>
    <w:rsid w:val="00D16D0F"/>
    <w:rsid w:val="00D17E74"/>
    <w:rsid w:val="00D30CF8"/>
    <w:rsid w:val="00D34508"/>
    <w:rsid w:val="00D3620B"/>
    <w:rsid w:val="00D46AD9"/>
    <w:rsid w:val="00D57CB3"/>
    <w:rsid w:val="00D638C3"/>
    <w:rsid w:val="00D85BA9"/>
    <w:rsid w:val="00D862BC"/>
    <w:rsid w:val="00D86642"/>
    <w:rsid w:val="00D92DF2"/>
    <w:rsid w:val="00DC24C6"/>
    <w:rsid w:val="00DD7DDC"/>
    <w:rsid w:val="00DD7F33"/>
    <w:rsid w:val="00DE6B2B"/>
    <w:rsid w:val="00DF0CDE"/>
    <w:rsid w:val="00E02720"/>
    <w:rsid w:val="00E13AD4"/>
    <w:rsid w:val="00E33741"/>
    <w:rsid w:val="00E72D7E"/>
    <w:rsid w:val="00E923DD"/>
    <w:rsid w:val="00E93999"/>
    <w:rsid w:val="00E94495"/>
    <w:rsid w:val="00E95BAD"/>
    <w:rsid w:val="00EC0A37"/>
    <w:rsid w:val="00EC28EB"/>
    <w:rsid w:val="00EC6547"/>
    <w:rsid w:val="00ED79DC"/>
    <w:rsid w:val="00EF372B"/>
    <w:rsid w:val="00EF4C09"/>
    <w:rsid w:val="00F10049"/>
    <w:rsid w:val="00F166B8"/>
    <w:rsid w:val="00F22E46"/>
    <w:rsid w:val="00F3235E"/>
    <w:rsid w:val="00F47202"/>
    <w:rsid w:val="00F5318E"/>
    <w:rsid w:val="00F60D39"/>
    <w:rsid w:val="00F62F17"/>
    <w:rsid w:val="00F82826"/>
    <w:rsid w:val="00FA407F"/>
    <w:rsid w:val="00FA7E80"/>
    <w:rsid w:val="00FE28C6"/>
    <w:rsid w:val="00FE3006"/>
    <w:rsid w:val="00FF5342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CF5F9"/>
  <w15:chartTrackingRefBased/>
  <w15:docId w15:val="{19D0F283-624D-443D-B321-7BE37705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000E09"/>
  </w:style>
  <w:style w:type="table" w:styleId="TableGrid">
    <w:name w:val="Table Grid"/>
    <w:basedOn w:val="TableNormal"/>
    <w:rsid w:val="00000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00E09"/>
    <w:rPr>
      <w:color w:val="0000FF"/>
      <w:u w:val="single"/>
    </w:rPr>
  </w:style>
  <w:style w:type="paragraph" w:styleId="NormalWeb">
    <w:name w:val="Normal (Web)"/>
    <w:basedOn w:val="Normal"/>
    <w:rsid w:val="0000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000E0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rsid w:val="00000E09"/>
    <w:rPr>
      <w:rFonts w:ascii="Segoe UI" w:eastAsia="Times New Roman" w:hAnsi="Segoe UI" w:cs="Segoe UI"/>
      <w:sz w:val="18"/>
      <w:szCs w:val="18"/>
      <w:lang w:eastAsia="en-GB"/>
    </w:rPr>
  </w:style>
  <w:style w:type="character" w:styleId="UnresolvedMention">
    <w:name w:val="Unresolved Mention"/>
    <w:uiPriority w:val="99"/>
    <w:semiHidden/>
    <w:unhideWhenUsed/>
    <w:rsid w:val="00000E09"/>
    <w:rPr>
      <w:color w:val="605E5C"/>
      <w:shd w:val="clear" w:color="auto" w:fill="E1DFDD"/>
    </w:rPr>
  </w:style>
  <w:style w:type="paragraph" w:customStyle="1" w:styleId="Default">
    <w:name w:val="Default"/>
    <w:rsid w:val="00E13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066BA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C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189"/>
  </w:style>
  <w:style w:type="paragraph" w:styleId="Footer">
    <w:name w:val="footer"/>
    <w:basedOn w:val="Normal"/>
    <w:link w:val="FooterChar"/>
    <w:uiPriority w:val="99"/>
    <w:unhideWhenUsed/>
    <w:rsid w:val="00C231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ike@loo.co.u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OO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mike@loo.co.uk" TargetMode="External"/><Relationship Id="rId10" Type="http://schemas.openxmlformats.org/officeDocument/2006/relationships/hyperlink" Target="http://www.loo.co.u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rmation@loo.co.uk" TargetMode="External"/><Relationship Id="rId14" Type="http://schemas.openxmlformats.org/officeDocument/2006/relationships/hyperlink" Target="http://www.l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8594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Kibble</dc:creator>
  <cp:keywords/>
  <dc:description/>
  <cp:lastModifiedBy>Becky Wall</cp:lastModifiedBy>
  <cp:revision>2</cp:revision>
  <cp:lastPrinted>2022-07-12T15:01:00Z</cp:lastPrinted>
  <dcterms:created xsi:type="dcterms:W3CDTF">2023-05-15T17:07:00Z</dcterms:created>
  <dcterms:modified xsi:type="dcterms:W3CDTF">2023-05-15T17:07:00Z</dcterms:modified>
</cp:coreProperties>
</file>